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bookmarkStart w:id="0" w:name="_GoBack"/>
      <w:bookmarkEnd w:id="0"/>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a4"/>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a4"/>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a4"/>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a4"/>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Референтен номер на досието, определен от възлагащия орган или </w:t>
            </w:r>
            <w:r w:rsidRPr="00C55ABF">
              <w:rPr>
                <w:rFonts w:ascii="Times New Roman" w:hAnsi="Times New Roman" w:cs="Times New Roman"/>
              </w:rPr>
              <w:lastRenderedPageBreak/>
              <w:t>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a4"/>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lastRenderedPageBreak/>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lastRenderedPageBreak/>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a4"/>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микро-, малко или средно предприятие ли е</w:t>
            </w:r>
            <w:r w:rsidRPr="00C55ABF">
              <w:rPr>
                <w:rStyle w:val="a4"/>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a4"/>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a4"/>
                <w:sz w:val="22"/>
              </w:rPr>
              <w:footnoteReference w:id="9"/>
            </w:r>
            <w:r w:rsidRPr="00C55ABF">
              <w:rPr>
                <w:sz w:val="22"/>
              </w:rPr>
              <w:t xml:space="preserve">, или ще осигури изпълнението на поръчката в контекста на програми за създаване на </w:t>
            </w:r>
            <w:r w:rsidRPr="00C55ABF">
              <w:rPr>
                <w:sz w:val="22"/>
              </w:rPr>
              <w:lastRenderedPageBreak/>
              <w:t>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br/>
            </w:r>
            <w:r w:rsidRPr="00C55ABF">
              <w:br/>
            </w:r>
            <w:r w:rsidRPr="00C55ABF">
              <w:lastRenderedPageBreak/>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a4"/>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t xml:space="preserve">Ако съответните документи са на </w:t>
            </w:r>
            <w:r w:rsidRPr="00C55ABF">
              <w:rPr>
                <w:i/>
                <w:sz w:val="22"/>
              </w:rPr>
              <w:lastRenderedPageBreak/>
              <w:t>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a4"/>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a4"/>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a4"/>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a4"/>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a4"/>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a4"/>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a4"/>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a4"/>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a4"/>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a4"/>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съответната(ите)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a4"/>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a4"/>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a4"/>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задължения, свързани с плащането на данъци или социалноосигурителни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Социалноосигурителни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a4"/>
                <w:rFonts w:ascii="Times New Roman" w:hAnsi="Times New Roman" w:cs="Times New Roman"/>
                <w:i/>
              </w:rPr>
              <w:t xml:space="preserve"> </w:t>
            </w:r>
            <w:r w:rsidRPr="00C55ABF">
              <w:rPr>
                <w:rStyle w:val="a4"/>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a4"/>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a4"/>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a4"/>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a4"/>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a4"/>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a4"/>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a4"/>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a4"/>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a4"/>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a4"/>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a4"/>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a4"/>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a4"/>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4"/>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4"/>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a4"/>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a4"/>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a4"/>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a4"/>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a4"/>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a4"/>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a4"/>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a4"/>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a4"/>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C55ABF" w:rsidRDefault="00436FBF" w:rsidP="00C52C64">
      <w:pPr>
        <w:spacing w:before="120"/>
        <w:ind w:firstLine="0"/>
        <w:jc w:val="center"/>
        <w:rPr>
          <w:rFonts w:ascii="Times New Roman" w:eastAsia="Calibri" w:hAnsi="Times New Roman" w:cs="Times New Roman"/>
          <w:lang w:val="en-US" w:eastAsia="bg-BG"/>
        </w:rPr>
      </w:pPr>
    </w:p>
    <w:p w:rsidR="00AE1BA8" w:rsidRPr="00C55ABF" w:rsidRDefault="00BE109B" w:rsidP="00CF1B29">
      <w:pPr>
        <w:spacing w:before="120"/>
        <w:ind w:firstLine="567"/>
        <w:contextualSpacing/>
        <w:rPr>
          <w:rFonts w:ascii="Times New Roman" w:eastAsia="Calibri"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264DA8" w:rsidRPr="00C55ABF">
        <w:rPr>
          <w:rFonts w:ascii="Times New Roman" w:eastAsia="Calibri" w:hAnsi="Times New Roman" w:cs="Times New Roman"/>
          <w:b/>
          <w:sz w:val="24"/>
          <w:szCs w:val="24"/>
          <w:lang w:eastAsia="bg-BG"/>
        </w:rPr>
        <w:t>.</w:t>
      </w:r>
      <w:r w:rsidR="00264DA8" w:rsidRPr="00C55ABF">
        <w:rPr>
          <w:rFonts w:ascii="Times New Roman" w:eastAsia="Calibri" w:hAnsi="Times New Roman" w:cs="Times New Roman"/>
          <w:sz w:val="24"/>
          <w:szCs w:val="24"/>
          <w:lang w:eastAsia="bg-BG"/>
        </w:rPr>
        <w:t xml:space="preserve"> </w:t>
      </w:r>
      <w:r w:rsidR="00264DA8" w:rsidRPr="00C55ABF">
        <w:rPr>
          <w:rFonts w:ascii="Times New Roman" w:eastAsia="Calibri" w:hAnsi="Times New Roman" w:cs="Times New Roman"/>
          <w:b/>
          <w:i/>
          <w:sz w:val="24"/>
          <w:szCs w:val="24"/>
          <w:lang w:eastAsia="bg-BG"/>
        </w:rPr>
        <w:t>Част ІІІ, раздел</w:t>
      </w:r>
      <w:r w:rsidR="00264DA8" w:rsidRPr="00C55ABF">
        <w:rPr>
          <w:rFonts w:ascii="Times New Roman" w:eastAsia="Calibri" w:hAnsi="Times New Roman" w:cs="Times New Roman"/>
          <w:i/>
          <w:sz w:val="24"/>
          <w:szCs w:val="24"/>
          <w:lang w:eastAsia="bg-BG"/>
        </w:rPr>
        <w:t xml:space="preserve"> </w:t>
      </w:r>
      <w:r w:rsidR="007C07CB" w:rsidRPr="00C55ABF">
        <w:rPr>
          <w:rFonts w:ascii="Times New Roman" w:eastAsia="Calibri" w:hAnsi="Times New Roman" w:cs="Times New Roman"/>
          <w:b/>
          <w:i/>
          <w:smallCaps/>
          <w:sz w:val="24"/>
          <w:szCs w:val="24"/>
          <w:lang w:eastAsia="bg-BG"/>
        </w:rPr>
        <w:t xml:space="preserve">Г: </w:t>
      </w:r>
      <w:r w:rsidR="00A46BC3" w:rsidRPr="00C55ABF">
        <w:rPr>
          <w:rFonts w:ascii="Times New Roman" w:eastAsia="Calibri" w:hAnsi="Times New Roman" w:cs="Times New Roman"/>
          <w:b/>
          <w:i/>
          <w:smallCaps/>
          <w:sz w:val="24"/>
          <w:szCs w:val="24"/>
          <w:lang w:eastAsia="bg-BG"/>
        </w:rPr>
        <w:t>„</w:t>
      </w:r>
      <w:r w:rsidR="007C07CB" w:rsidRPr="00C55ABF">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C55ABF">
        <w:rPr>
          <w:rFonts w:ascii="Times New Roman" w:eastAsia="Calibri" w:hAnsi="Times New Roman" w:cs="Times New Roman"/>
          <w:b/>
          <w:i/>
          <w:smallCaps/>
          <w:sz w:val="24"/>
          <w:szCs w:val="24"/>
          <w:lang w:eastAsia="bg-BG"/>
        </w:rPr>
        <w:t>“</w:t>
      </w:r>
      <w:r w:rsidR="007D1F65" w:rsidRPr="00C55ABF">
        <w:rPr>
          <w:rFonts w:ascii="Times New Roman" w:eastAsia="Calibri" w:hAnsi="Times New Roman" w:cs="Times New Roman"/>
          <w:b/>
          <w:i/>
          <w:smallCaps/>
          <w:sz w:val="24"/>
          <w:szCs w:val="24"/>
          <w:lang w:eastAsia="bg-BG"/>
        </w:rPr>
        <w:t xml:space="preserve"> </w:t>
      </w:r>
      <w:r w:rsidR="004676B2" w:rsidRPr="00C55ABF">
        <w:rPr>
          <w:rFonts w:ascii="Times New Roman" w:eastAsia="Calibri" w:hAnsi="Times New Roman" w:cs="Times New Roman"/>
          <w:sz w:val="24"/>
          <w:szCs w:val="24"/>
          <w:lang w:eastAsia="bg-BG"/>
        </w:rPr>
        <w:t>следва да бъде попълнена от участниците, тъй като в</w:t>
      </w:r>
      <w:r w:rsidR="00151579" w:rsidRPr="00C55ABF">
        <w:rPr>
          <w:rFonts w:ascii="Times New Roman" w:eastAsia="Calibri" w:hAnsi="Times New Roman" w:cs="Times New Roman"/>
          <w:sz w:val="24"/>
          <w:szCs w:val="24"/>
          <w:lang w:eastAsia="bg-BG"/>
        </w:rPr>
        <w:t xml:space="preserve">ъзложителят е въвел </w:t>
      </w:r>
      <w:r w:rsidR="00AE1BA8" w:rsidRPr="00C55ABF">
        <w:rPr>
          <w:rFonts w:ascii="Times New Roman" w:eastAsia="Calibri" w:hAnsi="Times New Roman" w:cs="Times New Roman"/>
          <w:sz w:val="24"/>
          <w:szCs w:val="24"/>
          <w:lang w:eastAsia="bg-BG"/>
        </w:rPr>
        <w:t>специфични национални</w:t>
      </w:r>
      <w:r w:rsidR="008E6794" w:rsidRPr="00C55ABF">
        <w:rPr>
          <w:rFonts w:ascii="Times New Roman" w:eastAsia="Calibri" w:hAnsi="Times New Roman" w:cs="Times New Roman"/>
          <w:sz w:val="24"/>
          <w:szCs w:val="24"/>
          <w:lang w:eastAsia="bg-BG"/>
        </w:rPr>
        <w:t xml:space="preserve"> о</w:t>
      </w:r>
      <w:r w:rsidR="00AE1BA8" w:rsidRPr="00C55ABF">
        <w:rPr>
          <w:rFonts w:ascii="Times New Roman" w:eastAsia="Calibri" w:hAnsi="Times New Roman" w:cs="Times New Roman"/>
          <w:sz w:val="24"/>
          <w:szCs w:val="24"/>
          <w:lang w:eastAsia="bg-BG"/>
        </w:rPr>
        <w:t>снования</w:t>
      </w:r>
      <w:r w:rsidR="008E6794" w:rsidRPr="00C55ABF">
        <w:rPr>
          <w:rFonts w:ascii="Times New Roman" w:eastAsia="Calibri" w:hAnsi="Times New Roman" w:cs="Times New Roman"/>
          <w:sz w:val="24"/>
          <w:szCs w:val="24"/>
          <w:lang w:eastAsia="bg-BG"/>
        </w:rPr>
        <w:t xml:space="preserve"> за изключване от участие в поръчката,</w:t>
      </w:r>
      <w:r w:rsidR="00AE1BA8" w:rsidRPr="00C55ABF">
        <w:rPr>
          <w:rFonts w:ascii="Times New Roman" w:eastAsia="Calibri" w:hAnsi="Times New Roman" w:cs="Times New Roman"/>
          <w:sz w:val="24"/>
          <w:szCs w:val="24"/>
          <w:lang w:eastAsia="bg-BG"/>
        </w:rPr>
        <w:t xml:space="preserve"> посочени</w:t>
      </w:r>
      <w:r w:rsidR="00C73D72" w:rsidRPr="00C55ABF">
        <w:rPr>
          <w:rFonts w:ascii="Times New Roman" w:eastAsia="Calibri" w:hAnsi="Times New Roman" w:cs="Times New Roman"/>
          <w:sz w:val="24"/>
          <w:szCs w:val="24"/>
          <w:lang w:eastAsia="bg-BG"/>
        </w:rPr>
        <w:t xml:space="preserve"> </w:t>
      </w:r>
      <w:r w:rsidR="00151579" w:rsidRPr="00C55ABF">
        <w:rPr>
          <w:rFonts w:ascii="Times New Roman" w:eastAsia="Calibri" w:hAnsi="Times New Roman" w:cs="Times New Roman"/>
          <w:sz w:val="24"/>
          <w:szCs w:val="24"/>
          <w:lang w:eastAsia="bg-BG"/>
        </w:rPr>
        <w:t xml:space="preserve"> в </w:t>
      </w:r>
      <w:r w:rsidR="007D1F65" w:rsidRPr="00C55ABF">
        <w:rPr>
          <w:rFonts w:ascii="Times New Roman" w:eastAsia="Calibri" w:hAnsi="Times New Roman" w:cs="Times New Roman"/>
          <w:sz w:val="24"/>
          <w:szCs w:val="24"/>
          <w:lang w:eastAsia="bg-BG"/>
        </w:rPr>
        <w:t>обявата за събиране на оферти, а именно:</w:t>
      </w:r>
    </w:p>
    <w:p w:rsidR="004E4DA0" w:rsidRPr="00C55ABF" w:rsidRDefault="00BE109B"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sz w:val="24"/>
          <w:szCs w:val="24"/>
          <w:lang w:eastAsia="bg-BG"/>
        </w:rPr>
        <w:t xml:space="preserve">  </w:t>
      </w:r>
      <w:r w:rsidR="00163B29" w:rsidRPr="00C55ABF">
        <w:rPr>
          <w:rFonts w:ascii="Times New Roman" w:eastAsia="Calibri" w:hAnsi="Times New Roman" w:cs="Times New Roman"/>
          <w:sz w:val="24"/>
          <w:szCs w:val="24"/>
          <w:lang w:eastAsia="bg-BG"/>
        </w:rPr>
        <w:t xml:space="preserve">Обстоятелства по </w:t>
      </w:r>
      <w:r w:rsidR="004E4DA0" w:rsidRPr="00C55ABF">
        <w:rPr>
          <w:rFonts w:ascii="Times New Roman" w:eastAsia="Times New Roman" w:hAnsi="Times New Roman" w:cs="Times New Roman"/>
          <w:sz w:val="24"/>
          <w:szCs w:val="24"/>
          <w:lang w:eastAsia="bg-BG"/>
        </w:rPr>
        <w:t xml:space="preserve">съгласно чл. 3 и чл.3а от </w:t>
      </w:r>
      <w:proofErr w:type="spellStart"/>
      <w:r w:rsidR="006552A4" w:rsidRPr="006552A4">
        <w:rPr>
          <w:rFonts w:ascii="Times New Roman" w:eastAsia="Times New Roman" w:hAnsi="Times New Roman"/>
          <w:sz w:val="24"/>
          <w:szCs w:val="24"/>
          <w:lang w:val="en-AU" w:eastAsia="bg-BG"/>
        </w:rPr>
        <w:t>Закона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за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икономическите</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финансовите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отношения</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дружествата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регистрирани</w:t>
      </w:r>
      <w:proofErr w:type="spellEnd"/>
      <w:r w:rsidR="006552A4" w:rsidRPr="006552A4">
        <w:rPr>
          <w:rFonts w:ascii="Times New Roman" w:eastAsia="Times New Roman" w:hAnsi="Times New Roman"/>
          <w:sz w:val="24"/>
          <w:szCs w:val="24"/>
          <w:lang w:val="en-AU" w:eastAsia="bg-BG"/>
        </w:rPr>
        <w:t xml:space="preserve"> в </w:t>
      </w:r>
      <w:proofErr w:type="spellStart"/>
      <w:r w:rsidR="006552A4" w:rsidRPr="006552A4">
        <w:rPr>
          <w:rFonts w:ascii="Times New Roman" w:eastAsia="Times New Roman" w:hAnsi="Times New Roman"/>
          <w:sz w:val="24"/>
          <w:szCs w:val="24"/>
          <w:lang w:val="en-AU" w:eastAsia="bg-BG"/>
        </w:rPr>
        <w:t>юрисдикции</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преференциален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данъчен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режим</w:t>
      </w:r>
      <w:proofErr w:type="spellEnd"/>
      <w:r w:rsidR="006552A4" w:rsidRPr="006552A4">
        <w:rPr>
          <w:rFonts w:ascii="Times New Roman" w:eastAsia="Times New Roman" w:hAnsi="Times New Roman"/>
          <w:sz w:val="24"/>
          <w:szCs w:val="24"/>
          <w:lang w:val="en-AU" w:eastAsia="bg-BG"/>
        </w:rPr>
        <w:t xml:space="preserve">, </w:t>
      </w:r>
      <w:r w:rsidR="006552A4" w:rsidRPr="006552A4">
        <w:rPr>
          <w:rFonts w:ascii="Times New Roman" w:eastAsia="Times New Roman" w:hAnsi="Times New Roman"/>
          <w:sz w:val="24"/>
          <w:szCs w:val="24"/>
          <w:lang w:eastAsia="bg-BG"/>
        </w:rPr>
        <w:t xml:space="preserve">контролираните от тях </w:t>
      </w:r>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лица</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техните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действителни</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собственици</w:t>
      </w:r>
      <w:proofErr w:type="spellEnd"/>
      <w:r w:rsidR="004E4DA0" w:rsidRPr="006552A4">
        <w:rPr>
          <w:rFonts w:ascii="Times New Roman" w:eastAsia="Times New Roman" w:hAnsi="Times New Roman" w:cs="Times New Roman"/>
          <w:sz w:val="24"/>
          <w:szCs w:val="24"/>
          <w:lang w:eastAsia="bg-BG"/>
        </w:rPr>
        <w:t>, (</w:t>
      </w:r>
      <w:r w:rsidR="006552A4" w:rsidRPr="006552A4">
        <w:rPr>
          <w:rFonts w:ascii="Times New Roman" w:eastAsia="Times New Roman" w:hAnsi="Times New Roman"/>
          <w:sz w:val="24"/>
          <w:szCs w:val="24"/>
          <w:lang w:eastAsia="bg-BG"/>
        </w:rPr>
        <w:t>ЗИФОДРЮПДРКЛТДС</w:t>
      </w:r>
      <w:r w:rsidR="004E4DA0" w:rsidRPr="006552A4">
        <w:rPr>
          <w:rFonts w:ascii="Times New Roman" w:eastAsia="Times New Roman" w:hAnsi="Times New Roman" w:cs="Times New Roman"/>
          <w:sz w:val="24"/>
          <w:szCs w:val="24"/>
          <w:lang w:eastAsia="bg-BG"/>
        </w:rPr>
        <w:t>),</w:t>
      </w:r>
      <w:r w:rsidR="004E4DA0" w:rsidRPr="00C55ABF">
        <w:rPr>
          <w:rFonts w:ascii="Times New Roman" w:eastAsia="Times New Roman" w:hAnsi="Times New Roman" w:cs="Times New Roman"/>
          <w:sz w:val="24"/>
          <w:szCs w:val="24"/>
          <w:lang w:eastAsia="bg-BG"/>
        </w:rPr>
        <w:t xml:space="preserve"> отнасящи се до следното:</w:t>
      </w:r>
    </w:p>
    <w:p w:rsidR="004E4DA0" w:rsidRPr="006552A4" w:rsidRDefault="00694312"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r w:rsidR="000F7BFC" w:rsidRPr="00C55ABF">
        <w:rPr>
          <w:rFonts w:ascii="Times New Roman" w:eastAsia="Times New Roman" w:hAnsi="Times New Roman" w:cs="Times New Roman"/>
          <w:sz w:val="24"/>
          <w:szCs w:val="24"/>
          <w:lang w:eastAsia="bg-BG"/>
        </w:rPr>
        <w:t xml:space="preserve"> </w:t>
      </w:r>
      <w:r w:rsidR="004E4DA0" w:rsidRPr="00C55ABF">
        <w:rPr>
          <w:rFonts w:ascii="Times New Roman" w:eastAsia="Times New Roman" w:hAnsi="Times New Roman" w:cs="Times New Roman"/>
          <w:sz w:val="24"/>
          <w:szCs w:val="24"/>
          <w:lang w:eastAsia="bg-BG"/>
        </w:rPr>
        <w:t xml:space="preserve">Участниците в настоящата обществена поръчка и </w:t>
      </w:r>
      <w:r w:rsidR="00A26B38">
        <w:rPr>
          <w:rFonts w:ascii="Times New Roman" w:eastAsia="Times New Roman" w:hAnsi="Times New Roman" w:cs="Times New Roman"/>
          <w:sz w:val="24"/>
          <w:szCs w:val="24"/>
          <w:lang w:eastAsia="bg-BG"/>
        </w:rPr>
        <w:t xml:space="preserve">контролираните </w:t>
      </w:r>
      <w:r w:rsidR="00A26B38" w:rsidRPr="00A26B38">
        <w:rPr>
          <w:rFonts w:ascii="Times New Roman" w:eastAsia="Times New Roman" w:hAnsi="Times New Roman" w:cs="Times New Roman"/>
          <w:sz w:val="24"/>
          <w:szCs w:val="24"/>
          <w:lang w:eastAsia="bg-BG"/>
        </w:rPr>
        <w:t>от</w:t>
      </w:r>
      <w:r w:rsidR="00A26B38" w:rsidRPr="00A26B38">
        <w:rPr>
          <w:rStyle w:val="aa"/>
          <w:rFonts w:ascii="Times New Roman" w:hAnsi="Times New Roman" w:cs="Times New Roman"/>
          <w:sz w:val="24"/>
          <w:szCs w:val="24"/>
        </w:rPr>
        <w:t xml:space="preserve"> тя</w:t>
      </w:r>
      <w:r w:rsidR="004E4DA0" w:rsidRPr="00A26B38">
        <w:rPr>
          <w:rFonts w:ascii="Times New Roman" w:eastAsia="Times New Roman" w:hAnsi="Times New Roman" w:cs="Times New Roman"/>
          <w:sz w:val="24"/>
          <w:szCs w:val="24"/>
          <w:lang w:eastAsia="bg-BG"/>
        </w:rPr>
        <w:t>х</w:t>
      </w:r>
      <w:r w:rsidR="004E4DA0" w:rsidRPr="00C55ABF">
        <w:rPr>
          <w:rFonts w:ascii="Times New Roman" w:eastAsia="Times New Roman" w:hAnsi="Times New Roman" w:cs="Times New Roman"/>
          <w:sz w:val="24"/>
          <w:szCs w:val="24"/>
          <w:lang w:eastAsia="bg-BG"/>
        </w:rPr>
        <w:t xml:space="preserve"> лица следва да НЕ </w:t>
      </w:r>
      <w:r w:rsidR="004E4DA0" w:rsidRPr="006552A4">
        <w:rPr>
          <w:rFonts w:ascii="Times New Roman" w:eastAsia="Times New Roman" w:hAnsi="Times New Roman" w:cs="Times New Roman"/>
          <w:sz w:val="24"/>
          <w:szCs w:val="24"/>
          <w:lang w:eastAsia="bg-BG"/>
        </w:rPr>
        <w:t xml:space="preserve">са регистрирани в юрисдикции с преференциален данъчен режим, съгласно чл. 3 и чл.3а от </w:t>
      </w:r>
      <w:proofErr w:type="spellStart"/>
      <w:r w:rsidR="006552A4" w:rsidRPr="006552A4">
        <w:rPr>
          <w:rFonts w:ascii="Times New Roman" w:eastAsia="Times New Roman" w:hAnsi="Times New Roman"/>
          <w:sz w:val="24"/>
          <w:szCs w:val="24"/>
          <w:lang w:val="en-AU" w:eastAsia="bg-BG"/>
        </w:rPr>
        <w:t>Закона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за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икономическите</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финансовите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отношения</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дружествата</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регистрирани</w:t>
      </w:r>
      <w:proofErr w:type="spellEnd"/>
      <w:r w:rsidR="006552A4" w:rsidRPr="006552A4">
        <w:rPr>
          <w:rFonts w:ascii="Times New Roman" w:eastAsia="Times New Roman" w:hAnsi="Times New Roman"/>
          <w:sz w:val="24"/>
          <w:szCs w:val="24"/>
          <w:lang w:val="en-AU" w:eastAsia="bg-BG"/>
        </w:rPr>
        <w:t xml:space="preserve"> в </w:t>
      </w:r>
      <w:proofErr w:type="spellStart"/>
      <w:r w:rsidR="006552A4" w:rsidRPr="006552A4">
        <w:rPr>
          <w:rFonts w:ascii="Times New Roman" w:eastAsia="Times New Roman" w:hAnsi="Times New Roman"/>
          <w:sz w:val="24"/>
          <w:szCs w:val="24"/>
          <w:lang w:val="en-AU" w:eastAsia="bg-BG"/>
        </w:rPr>
        <w:t>юрисдикции</w:t>
      </w:r>
      <w:proofErr w:type="spellEnd"/>
      <w:r w:rsidR="006552A4" w:rsidRPr="006552A4">
        <w:rPr>
          <w:rFonts w:ascii="Times New Roman" w:eastAsia="Times New Roman" w:hAnsi="Times New Roman"/>
          <w:sz w:val="24"/>
          <w:szCs w:val="24"/>
          <w:lang w:val="en-AU" w:eastAsia="bg-BG"/>
        </w:rPr>
        <w:t xml:space="preserve"> с </w:t>
      </w:r>
      <w:proofErr w:type="spellStart"/>
      <w:r w:rsidR="006552A4" w:rsidRPr="006552A4">
        <w:rPr>
          <w:rFonts w:ascii="Times New Roman" w:eastAsia="Times New Roman" w:hAnsi="Times New Roman"/>
          <w:sz w:val="24"/>
          <w:szCs w:val="24"/>
          <w:lang w:val="en-AU" w:eastAsia="bg-BG"/>
        </w:rPr>
        <w:t>преференциален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данъчен</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режим</w:t>
      </w:r>
      <w:proofErr w:type="spellEnd"/>
      <w:r w:rsidR="006552A4" w:rsidRPr="006552A4">
        <w:rPr>
          <w:rFonts w:ascii="Times New Roman" w:eastAsia="Times New Roman" w:hAnsi="Times New Roman"/>
          <w:sz w:val="24"/>
          <w:szCs w:val="24"/>
          <w:lang w:val="en-AU" w:eastAsia="bg-BG"/>
        </w:rPr>
        <w:t xml:space="preserve">, </w:t>
      </w:r>
      <w:r w:rsidR="006552A4" w:rsidRPr="006552A4">
        <w:rPr>
          <w:rFonts w:ascii="Times New Roman" w:eastAsia="Times New Roman" w:hAnsi="Times New Roman"/>
          <w:sz w:val="24"/>
          <w:szCs w:val="24"/>
          <w:lang w:eastAsia="bg-BG"/>
        </w:rPr>
        <w:t xml:space="preserve">контролираните от тях </w:t>
      </w:r>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лица</w:t>
      </w:r>
      <w:proofErr w:type="spellEnd"/>
      <w:r w:rsidR="006552A4" w:rsidRPr="006552A4">
        <w:rPr>
          <w:rFonts w:ascii="Times New Roman" w:eastAsia="Times New Roman" w:hAnsi="Times New Roman"/>
          <w:sz w:val="24"/>
          <w:szCs w:val="24"/>
          <w:lang w:val="en-AU" w:eastAsia="bg-BG"/>
        </w:rPr>
        <w:t xml:space="preserve"> и </w:t>
      </w:r>
      <w:proofErr w:type="spellStart"/>
      <w:r w:rsidR="006552A4" w:rsidRPr="006552A4">
        <w:rPr>
          <w:rFonts w:ascii="Times New Roman" w:eastAsia="Times New Roman" w:hAnsi="Times New Roman"/>
          <w:sz w:val="24"/>
          <w:szCs w:val="24"/>
          <w:lang w:val="en-AU" w:eastAsia="bg-BG"/>
        </w:rPr>
        <w:t>техните</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действителни</w:t>
      </w:r>
      <w:proofErr w:type="spellEnd"/>
      <w:r w:rsidR="006552A4" w:rsidRPr="006552A4">
        <w:rPr>
          <w:rFonts w:ascii="Times New Roman" w:eastAsia="Times New Roman" w:hAnsi="Times New Roman"/>
          <w:sz w:val="24"/>
          <w:szCs w:val="24"/>
          <w:lang w:val="en-AU" w:eastAsia="bg-BG"/>
        </w:rPr>
        <w:t xml:space="preserve"> </w:t>
      </w:r>
      <w:proofErr w:type="spellStart"/>
      <w:r w:rsidR="006552A4" w:rsidRPr="006552A4">
        <w:rPr>
          <w:rFonts w:ascii="Times New Roman" w:eastAsia="Times New Roman" w:hAnsi="Times New Roman"/>
          <w:sz w:val="24"/>
          <w:szCs w:val="24"/>
          <w:lang w:val="en-AU" w:eastAsia="bg-BG"/>
        </w:rPr>
        <w:t>собственици</w:t>
      </w:r>
      <w:proofErr w:type="spellEnd"/>
      <w:r w:rsidR="006552A4">
        <w:rPr>
          <w:rFonts w:ascii="Times New Roman" w:eastAsia="Times New Roman" w:hAnsi="Times New Roman"/>
          <w:sz w:val="24"/>
          <w:szCs w:val="24"/>
          <w:lang w:val="en-AU" w:eastAsia="bg-BG"/>
        </w:rPr>
        <w:t>.</w:t>
      </w:r>
    </w:p>
    <w:p w:rsidR="006552A4" w:rsidRPr="006552A4" w:rsidRDefault="006552A4" w:rsidP="004E4DA0">
      <w:pPr>
        <w:shd w:val="clear" w:color="auto" w:fill="FFFFFF"/>
        <w:spacing w:after="0"/>
        <w:ind w:firstLine="567"/>
        <w:contextualSpacing/>
        <w:outlineLvl w:val="0"/>
        <w:rPr>
          <w:rFonts w:ascii="Times New Roman" w:eastAsia="Calibri" w:hAnsi="Times New Roman" w:cs="Times New Roman"/>
          <w:i/>
          <w:color w:val="000000"/>
          <w:sz w:val="24"/>
          <w:szCs w:val="24"/>
          <w:lang w:val="en-US"/>
        </w:rPr>
      </w:pPr>
    </w:p>
    <w:p w:rsidR="000F7BFC" w:rsidRPr="00C55ABF" w:rsidRDefault="000F7BFC" w:rsidP="004E4DA0">
      <w:pPr>
        <w:shd w:val="clear" w:color="auto" w:fill="FFFFFF"/>
        <w:spacing w:after="0"/>
        <w:ind w:firstLine="567"/>
        <w:contextualSpacing/>
        <w:outlineLvl w:val="0"/>
        <w:rPr>
          <w:rFonts w:ascii="Times New Roman" w:eastAsia="Calibri" w:hAnsi="Times New Roman" w:cs="Times New Roman"/>
          <w:i/>
          <w:color w:val="000000"/>
          <w:sz w:val="24"/>
          <w:szCs w:val="24"/>
        </w:rPr>
      </w:pPr>
      <w:r w:rsidRPr="00C55ABF">
        <w:rPr>
          <w:rFonts w:ascii="Times New Roman" w:eastAsia="Calibri" w:hAnsi="Times New Roman" w:cs="Times New Roman"/>
          <w:i/>
          <w:color w:val="000000"/>
          <w:sz w:val="24"/>
          <w:szCs w:val="24"/>
        </w:rPr>
        <w:t>Забележка:</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Съгласно чл.4 от </w:t>
      </w:r>
      <w:r w:rsidR="006552A4" w:rsidRPr="006552A4">
        <w:rPr>
          <w:rFonts w:ascii="Times New Roman" w:eastAsia="Times New Roman" w:hAnsi="Times New Roman"/>
          <w:i/>
          <w:sz w:val="24"/>
          <w:szCs w:val="24"/>
          <w:lang w:eastAsia="bg-BG"/>
        </w:rPr>
        <w:t>ЗИФОДРЮПДРКЛТДС</w:t>
      </w:r>
      <w:r w:rsidRPr="006552A4">
        <w:rPr>
          <w:rFonts w:ascii="Times New Roman" w:eastAsia="Times New Roman" w:hAnsi="Times New Roman" w:cs="Times New Roman"/>
          <w:i/>
          <w:sz w:val="24"/>
          <w:szCs w:val="24"/>
          <w:lang w:eastAsia="bg-BG"/>
        </w:rPr>
        <w:t>,</w:t>
      </w:r>
      <w:r w:rsidRPr="00C55ABF">
        <w:rPr>
          <w:rFonts w:ascii="Times New Roman" w:eastAsia="Times New Roman" w:hAnsi="Times New Roman" w:cs="Times New Roman"/>
          <w:i/>
          <w:sz w:val="24"/>
          <w:szCs w:val="24"/>
          <w:lang w:eastAsia="bg-BG"/>
        </w:rPr>
        <w:t xml:space="preserve"> член 3 и чл. 3а от същия закон не се прилагат, когато: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C55ABF">
        <w:rPr>
          <w:rFonts w:ascii="Times New Roman" w:eastAsia="Times New Roman" w:hAnsi="Times New Roman" w:cs="Times New Roman"/>
          <w:i/>
          <w:sz w:val="24"/>
          <w:szCs w:val="24"/>
          <w:lang w:eastAsia="bg-BG"/>
        </w:rPr>
        <w:t>;</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lastRenderedPageBreak/>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C55ABF">
        <w:rPr>
          <w:rFonts w:ascii="Times New Roman" w:eastAsia="Times New Roman" w:hAnsi="Times New Roman" w:cs="Times New Roman"/>
          <w:i/>
          <w:sz w:val="24"/>
          <w:szCs w:val="24"/>
          <w:lang w:eastAsia="bg-BG"/>
        </w:rPr>
        <w:t>;</w:t>
      </w:r>
    </w:p>
    <w:p w:rsidR="004E4DA0" w:rsidRPr="00F5515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F5515F">
        <w:rPr>
          <w:rFonts w:ascii="Times New Roman" w:eastAsia="Times New Roman" w:hAnsi="Times New Roman" w:cs="Times New Roman"/>
          <w:i/>
          <w:sz w:val="24"/>
          <w:szCs w:val="24"/>
          <w:lang w:eastAsia="bg-BG"/>
        </w:rPr>
        <w:t xml:space="preserve">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006552A4" w:rsidRPr="006552A4">
        <w:rPr>
          <w:rFonts w:ascii="Times New Roman" w:eastAsia="Times New Roman" w:hAnsi="Times New Roman"/>
          <w:i/>
          <w:sz w:val="24"/>
          <w:szCs w:val="24"/>
          <w:lang w:eastAsia="bg-BG"/>
        </w:rPr>
        <w:t>ЗИФОДРЮПДРКЛТДС</w:t>
      </w:r>
      <w:r w:rsidRPr="00F5515F">
        <w:rPr>
          <w:rFonts w:ascii="Times New Roman" w:eastAsia="Times New Roman" w:hAnsi="Times New Roman" w:cs="Times New Roman"/>
          <w:i/>
          <w:sz w:val="24"/>
          <w:szCs w:val="24"/>
          <w:lang w:eastAsia="bg-BG"/>
        </w:rPr>
        <w:t>;</w:t>
      </w:r>
    </w:p>
    <w:p w:rsidR="000B75DD" w:rsidRPr="00F5515F" w:rsidRDefault="004E4DA0" w:rsidP="004E4DA0">
      <w:pPr>
        <w:spacing w:after="0"/>
        <w:rPr>
          <w:rFonts w:ascii="Times New Roman" w:eastAsia="Times New Roman" w:hAnsi="Times New Roman" w:cs="Times New Roman"/>
          <w:bCs/>
          <w:sz w:val="24"/>
          <w:szCs w:val="24"/>
        </w:rPr>
      </w:pPr>
      <w:r w:rsidRPr="00F5515F">
        <w:rPr>
          <w:rFonts w:ascii="Times New Roman" w:eastAsia="Times New Roman" w:hAnsi="Times New Roman" w:cs="Times New Roman"/>
          <w:bCs/>
          <w:sz w:val="24"/>
          <w:szCs w:val="24"/>
        </w:rPr>
        <w:t xml:space="preserve">В този раздел участниците трябва да декларират дали за дружеството – участник не са налице горепосочените обстоятелства, а ако за участника, респ. участника в обединение </w:t>
      </w:r>
      <w:r w:rsidRPr="006552A4">
        <w:rPr>
          <w:rFonts w:ascii="Times New Roman" w:eastAsia="Times New Roman" w:hAnsi="Times New Roman" w:cs="Times New Roman"/>
          <w:bCs/>
          <w:sz w:val="24"/>
          <w:szCs w:val="24"/>
        </w:rPr>
        <w:t xml:space="preserve">важат забраните по чл.3, т.8, но са приложими изключенията по чл.4 от </w:t>
      </w:r>
      <w:r w:rsidR="006552A4" w:rsidRPr="006552A4">
        <w:rPr>
          <w:rFonts w:ascii="Times New Roman" w:eastAsia="Times New Roman" w:hAnsi="Times New Roman"/>
          <w:sz w:val="24"/>
          <w:szCs w:val="24"/>
          <w:lang w:eastAsia="bg-BG"/>
        </w:rPr>
        <w:t>ЗИФОДРЮПДРКЛТДС</w:t>
      </w:r>
      <w:r w:rsidRPr="00F5515F">
        <w:rPr>
          <w:rFonts w:ascii="Times New Roman" w:eastAsia="Times New Roman" w:hAnsi="Times New Roman" w:cs="Times New Roman"/>
          <w:bCs/>
          <w:sz w:val="24"/>
          <w:szCs w:val="24"/>
        </w:rPr>
        <w:t>, се посочва конкретното изключение.</w:t>
      </w:r>
    </w:p>
    <w:p w:rsidR="004E4DA0" w:rsidRPr="00F5515F" w:rsidRDefault="004E4DA0" w:rsidP="004E4DA0">
      <w:pPr>
        <w:spacing w:after="0"/>
        <w:rPr>
          <w:rFonts w:ascii="Times New Roman" w:eastAsia="Times New Roman" w:hAnsi="Times New Roman" w:cs="Times New Roman"/>
          <w:bCs/>
          <w:sz w:val="24"/>
          <w:szCs w:val="24"/>
        </w:rPr>
      </w:pPr>
    </w:p>
    <w:p w:rsidR="00CF1B29" w:rsidRPr="00FE3042" w:rsidRDefault="00163B29" w:rsidP="00CF1B29">
      <w:pPr>
        <w:ind w:firstLine="0"/>
        <w:contextualSpacing/>
        <w:outlineLvl w:val="0"/>
        <w:rPr>
          <w:rFonts w:ascii="Times New Roman" w:hAnsi="Times New Roman" w:cs="Times New Roman"/>
          <w:sz w:val="24"/>
          <w:szCs w:val="24"/>
        </w:rPr>
      </w:pPr>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6552A4">
        <w:rPr>
          <w:rFonts w:ascii="Times New Roman" w:hAnsi="Times New Roman" w:cs="Times New Roman"/>
          <w:sz w:val="24"/>
          <w:szCs w:val="24"/>
        </w:rPr>
        <w:t>сква попълване на раздел</w:t>
      </w:r>
      <w:r w:rsidR="00875BFD" w:rsidRPr="00FE3042">
        <w:rPr>
          <w:rFonts w:ascii="Times New Roman" w:hAnsi="Times New Roman" w:cs="Times New Roman"/>
          <w:sz w:val="24"/>
          <w:szCs w:val="24"/>
        </w:rPr>
        <w:t xml:space="preserve">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8E2412" w:rsidRPr="002439A1" w:rsidRDefault="008E2412" w:rsidP="008E2412">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2.</w:t>
      </w:r>
      <w:r w:rsidR="006552A4">
        <w:rPr>
          <w:rFonts w:ascii="Times New Roman" w:hAnsi="Times New Roman" w:cs="Times New Roman"/>
          <w:b/>
          <w:i/>
          <w:sz w:val="24"/>
          <w:szCs w:val="24"/>
          <w:lang w:val="en-US"/>
        </w:rPr>
        <w:t>1</w:t>
      </w:r>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Раздел В: Технически и професионални способности– </w:t>
      </w:r>
      <w:r w:rsidRPr="00FE3042">
        <w:rPr>
          <w:rFonts w:ascii="Times New Roman" w:hAnsi="Times New Roman" w:cs="Times New Roman"/>
          <w:i/>
          <w:sz w:val="24"/>
          <w:szCs w:val="24"/>
        </w:rPr>
        <w:t xml:space="preserve">същият трябва да бъде </w:t>
      </w:r>
      <w:r w:rsidRPr="002439A1">
        <w:rPr>
          <w:rFonts w:ascii="Times New Roman" w:hAnsi="Times New Roman" w:cs="Times New Roman"/>
          <w:i/>
          <w:sz w:val="24"/>
          <w:szCs w:val="24"/>
        </w:rPr>
        <w:t>попълнен в следните точки:</w:t>
      </w:r>
    </w:p>
    <w:p w:rsidR="002439A1" w:rsidRPr="002439A1" w:rsidRDefault="002439A1" w:rsidP="002439A1">
      <w:pPr>
        <w:pStyle w:val="20"/>
        <w:shd w:val="clear" w:color="auto" w:fill="auto"/>
        <w:tabs>
          <w:tab w:val="left" w:leader="dot" w:pos="5207"/>
        </w:tabs>
        <w:spacing w:before="60" w:after="60" w:line="240" w:lineRule="exact"/>
        <w:rPr>
          <w:rFonts w:cs="Times New Roman"/>
          <w:sz w:val="24"/>
          <w:szCs w:val="24"/>
          <w:lang w:val="en-US"/>
        </w:rPr>
      </w:pPr>
      <w:r w:rsidRPr="002439A1">
        <w:rPr>
          <w:rFonts w:cs="Times New Roman"/>
          <w:b/>
          <w:i/>
          <w:sz w:val="24"/>
          <w:szCs w:val="24"/>
          <w:lang w:val="en-US"/>
        </w:rPr>
        <w:t xml:space="preserve">             </w:t>
      </w:r>
      <w:r w:rsidR="00D95B52" w:rsidRPr="002439A1">
        <w:rPr>
          <w:rFonts w:cs="Times New Roman"/>
          <w:b/>
          <w:i/>
          <w:sz w:val="24"/>
          <w:szCs w:val="24"/>
        </w:rPr>
        <w:t>- В т. 9</w:t>
      </w:r>
      <w:r w:rsidR="00D95B52" w:rsidRPr="002439A1">
        <w:rPr>
          <w:rFonts w:cs="Times New Roman"/>
          <w:sz w:val="24"/>
          <w:szCs w:val="24"/>
        </w:rPr>
        <w:t xml:space="preserve"> </w:t>
      </w:r>
      <w:r w:rsidR="00D95B52" w:rsidRPr="002439A1">
        <w:rPr>
          <w:rFonts w:cs="Times New Roman"/>
          <w:b/>
          <w:sz w:val="24"/>
          <w:szCs w:val="24"/>
        </w:rPr>
        <w:t>инструменти, съоръжения или техническо оборудване</w:t>
      </w:r>
      <w:r w:rsidR="00D95B52" w:rsidRPr="002439A1">
        <w:rPr>
          <w:rFonts w:cs="Times New Roman"/>
          <w:sz w:val="24"/>
          <w:szCs w:val="24"/>
        </w:rPr>
        <w:t xml:space="preserve"> </w:t>
      </w:r>
      <w:r w:rsidRPr="002439A1">
        <w:rPr>
          <w:rFonts w:cs="Times New Roman"/>
          <w:sz w:val="24"/>
          <w:szCs w:val="24"/>
        </w:rPr>
        <w:t>–</w:t>
      </w:r>
    </w:p>
    <w:p w:rsidR="000135BA" w:rsidRDefault="002439A1" w:rsidP="000135BA">
      <w:pPr>
        <w:spacing w:after="0"/>
        <w:ind w:firstLine="540"/>
        <w:rPr>
          <w:rFonts w:ascii="Times New Roman" w:hAnsi="Times New Roman"/>
          <w:sz w:val="24"/>
          <w:szCs w:val="24"/>
        </w:rPr>
      </w:pPr>
      <w:r w:rsidRPr="002439A1">
        <w:rPr>
          <w:rFonts w:cs="Times New Roman"/>
          <w:sz w:val="24"/>
          <w:szCs w:val="24"/>
          <w:lang w:val="en-US"/>
        </w:rPr>
        <w:t xml:space="preserve">   </w:t>
      </w:r>
      <w:r w:rsidR="000135BA" w:rsidRPr="00C70371">
        <w:rPr>
          <w:rFonts w:ascii="Times New Roman" w:eastAsia="Calibri" w:hAnsi="Times New Roman" w:cs="Times New Roman"/>
          <w:b/>
          <w:sz w:val="24"/>
          <w:szCs w:val="24"/>
          <w:lang w:eastAsia="bg-BG"/>
        </w:rPr>
        <w:t xml:space="preserve">В това поле участниците следва да направят описание на </w:t>
      </w:r>
      <w:r w:rsidR="000135BA">
        <w:rPr>
          <w:rFonts w:ascii="Times New Roman" w:hAnsi="Times New Roman"/>
          <w:sz w:val="24"/>
          <w:szCs w:val="24"/>
        </w:rPr>
        <w:t xml:space="preserve">собствено, наето или на друго основание за ползване </w:t>
      </w:r>
      <w:r w:rsidR="000135BA" w:rsidRPr="00C70371">
        <w:rPr>
          <w:rFonts w:ascii="Times New Roman" w:eastAsia="Calibri" w:hAnsi="Times New Roman" w:cs="Times New Roman"/>
          <w:b/>
          <w:sz w:val="24"/>
          <w:szCs w:val="24"/>
          <w:lang w:eastAsia="bg-BG"/>
        </w:rPr>
        <w:t>техническото оборудване и механиз</w:t>
      </w:r>
      <w:r w:rsidR="000135BA">
        <w:rPr>
          <w:rFonts w:ascii="Times New Roman" w:eastAsia="Calibri" w:hAnsi="Times New Roman" w:cs="Times New Roman"/>
          <w:b/>
          <w:sz w:val="24"/>
          <w:szCs w:val="24"/>
          <w:lang w:eastAsia="bg-BG"/>
        </w:rPr>
        <w:t>ация за изпълнение на поръчката</w:t>
      </w:r>
      <w:r w:rsidR="000135BA" w:rsidRPr="00CE0393">
        <w:rPr>
          <w:rFonts w:ascii="Times New Roman" w:eastAsia="Times New Roman" w:hAnsi="Times New Roman" w:cs="Times New Roman"/>
          <w:b/>
          <w:sz w:val="24"/>
          <w:szCs w:val="24"/>
          <w:lang w:eastAsia="bg-BG"/>
        </w:rPr>
        <w:t>, минимум:</w:t>
      </w:r>
      <w:r w:rsidR="000135BA" w:rsidRPr="00CE0393">
        <w:rPr>
          <w:rFonts w:ascii="Times New Roman" w:hAnsi="Times New Roman"/>
          <w:sz w:val="24"/>
          <w:szCs w:val="24"/>
        </w:rPr>
        <w:t xml:space="preserve"> </w:t>
      </w:r>
    </w:p>
    <w:p w:rsidR="009D3F1A" w:rsidRDefault="009D3F1A" w:rsidP="000135BA">
      <w:pPr>
        <w:spacing w:after="0"/>
        <w:ind w:firstLine="540"/>
        <w:rPr>
          <w:rFonts w:ascii="Times New Roman" w:hAnsi="Times New Roman"/>
          <w:sz w:val="24"/>
          <w:szCs w:val="24"/>
        </w:rPr>
      </w:pPr>
    </w:p>
    <w:p w:rsidR="002439A1" w:rsidRPr="002439A1" w:rsidRDefault="002439A1" w:rsidP="000135BA">
      <w:pPr>
        <w:pStyle w:val="20"/>
        <w:numPr>
          <w:ilvl w:val="0"/>
          <w:numId w:val="14"/>
        </w:numPr>
        <w:shd w:val="clear" w:color="auto" w:fill="auto"/>
        <w:tabs>
          <w:tab w:val="left" w:leader="dot" w:pos="5207"/>
        </w:tabs>
        <w:spacing w:before="60" w:after="60" w:line="240" w:lineRule="exact"/>
        <w:rPr>
          <w:sz w:val="24"/>
          <w:szCs w:val="24"/>
        </w:rPr>
      </w:pPr>
      <w:r w:rsidRPr="002439A1">
        <w:rPr>
          <w:sz w:val="24"/>
          <w:szCs w:val="24"/>
        </w:rPr>
        <w:t>Снегорини - 3 броя;</w:t>
      </w:r>
    </w:p>
    <w:p w:rsidR="002439A1" w:rsidRPr="002439A1" w:rsidRDefault="002439A1" w:rsidP="002439A1">
      <w:pPr>
        <w:numPr>
          <w:ilvl w:val="0"/>
          <w:numId w:val="14"/>
        </w:numPr>
        <w:spacing w:after="0"/>
        <w:contextualSpacing/>
        <w:rPr>
          <w:rFonts w:ascii="Times New Roman" w:hAnsi="Times New Roman"/>
          <w:sz w:val="24"/>
          <w:szCs w:val="24"/>
        </w:rPr>
      </w:pPr>
      <w:r w:rsidRPr="002439A1">
        <w:rPr>
          <w:rFonts w:ascii="Times New Roman" w:hAnsi="Times New Roman"/>
          <w:sz w:val="24"/>
          <w:szCs w:val="24"/>
        </w:rPr>
        <w:t>Пясъкоразпръсквачи – 2 броя;</w:t>
      </w:r>
    </w:p>
    <w:p w:rsidR="002439A1" w:rsidRPr="002439A1" w:rsidRDefault="002439A1" w:rsidP="002439A1">
      <w:pPr>
        <w:numPr>
          <w:ilvl w:val="0"/>
          <w:numId w:val="14"/>
        </w:numPr>
        <w:spacing w:after="0"/>
        <w:contextualSpacing/>
        <w:rPr>
          <w:rFonts w:ascii="Times New Roman" w:hAnsi="Times New Roman"/>
          <w:sz w:val="24"/>
          <w:szCs w:val="24"/>
        </w:rPr>
      </w:pPr>
      <w:r w:rsidRPr="002439A1">
        <w:rPr>
          <w:rFonts w:ascii="Times New Roman" w:hAnsi="Times New Roman"/>
          <w:sz w:val="24"/>
          <w:szCs w:val="24"/>
        </w:rPr>
        <w:t>Товарач – 1 брой.</w:t>
      </w:r>
    </w:p>
    <w:p w:rsidR="000135BA" w:rsidRDefault="000135BA" w:rsidP="002439A1">
      <w:pPr>
        <w:spacing w:after="0"/>
        <w:ind w:firstLine="720"/>
        <w:rPr>
          <w:rFonts w:ascii="Times New Roman" w:eastAsia="Times New Roman" w:hAnsi="Times New Roman"/>
          <w:sz w:val="24"/>
          <w:szCs w:val="24"/>
          <w:lang w:eastAsia="bg-BG"/>
        </w:rPr>
      </w:pPr>
    </w:p>
    <w:p w:rsidR="002439A1" w:rsidRPr="002439A1" w:rsidRDefault="006655A0" w:rsidP="002439A1">
      <w:pPr>
        <w:spacing w:after="0"/>
        <w:ind w:firstLine="720"/>
        <w:rPr>
          <w:rFonts w:ascii="Times New Roman" w:eastAsia="Times New Roman" w:hAnsi="Times New Roman"/>
          <w:sz w:val="24"/>
          <w:szCs w:val="24"/>
          <w:lang w:eastAsia="bg-BG"/>
        </w:rPr>
      </w:pPr>
      <w:r w:rsidRPr="002439A1">
        <w:rPr>
          <w:rFonts w:cs="Times New Roman"/>
          <w:sz w:val="24"/>
          <w:szCs w:val="24"/>
          <w:lang w:val="en-US"/>
        </w:rPr>
        <w:t xml:space="preserve">   </w:t>
      </w:r>
      <w:r w:rsidRPr="00C70371">
        <w:rPr>
          <w:rFonts w:ascii="Times New Roman" w:eastAsia="Calibri" w:hAnsi="Times New Roman" w:cs="Times New Roman"/>
          <w:b/>
          <w:sz w:val="24"/>
          <w:szCs w:val="24"/>
          <w:lang w:eastAsia="bg-BG"/>
        </w:rPr>
        <w:t xml:space="preserve">В това поле участниците следва да направят описание на </w:t>
      </w:r>
      <w:r>
        <w:rPr>
          <w:rFonts w:ascii="Times New Roman" w:eastAsia="Times New Roman" w:hAnsi="Times New Roman"/>
          <w:sz w:val="24"/>
          <w:szCs w:val="24"/>
          <w:lang w:eastAsia="bg-BG"/>
        </w:rPr>
        <w:t>в</w:t>
      </w:r>
      <w:r w:rsidR="002439A1" w:rsidRPr="002439A1">
        <w:rPr>
          <w:rFonts w:ascii="Times New Roman" w:eastAsia="Times New Roman" w:hAnsi="Times New Roman"/>
          <w:sz w:val="24"/>
          <w:szCs w:val="24"/>
          <w:lang w:eastAsia="bg-BG"/>
        </w:rPr>
        <w:t xml:space="preserve">сички машини за </w:t>
      </w:r>
      <w:proofErr w:type="spellStart"/>
      <w:r w:rsidR="002439A1" w:rsidRPr="002439A1">
        <w:rPr>
          <w:rFonts w:ascii="Times New Roman" w:eastAsia="Times New Roman" w:hAnsi="Times New Roman"/>
          <w:sz w:val="24"/>
          <w:szCs w:val="24"/>
          <w:lang w:eastAsia="bg-BG"/>
        </w:rPr>
        <w:t>снегопочистване</w:t>
      </w:r>
      <w:proofErr w:type="spellEnd"/>
      <w:r w:rsidR="002439A1" w:rsidRPr="002439A1">
        <w:rPr>
          <w:rFonts w:ascii="Times New Roman" w:eastAsia="Times New Roman" w:hAnsi="Times New Roman"/>
          <w:sz w:val="24"/>
          <w:szCs w:val="24"/>
          <w:lang w:eastAsia="bg-BG"/>
        </w:rPr>
        <w:t xml:space="preserve"> и зимно поддържане </w:t>
      </w:r>
      <w:r>
        <w:rPr>
          <w:rFonts w:ascii="Times New Roman" w:eastAsia="Times New Roman" w:hAnsi="Times New Roman"/>
          <w:sz w:val="24"/>
          <w:szCs w:val="24"/>
          <w:lang w:eastAsia="bg-BG"/>
        </w:rPr>
        <w:t>и тяхното оборудване</w:t>
      </w:r>
      <w:r w:rsidR="002439A1" w:rsidRPr="002439A1">
        <w:rPr>
          <w:rFonts w:ascii="Times New Roman" w:eastAsia="Times New Roman" w:hAnsi="Times New Roman"/>
          <w:sz w:val="24"/>
          <w:szCs w:val="24"/>
          <w:lang w:eastAsia="bg-BG"/>
        </w:rPr>
        <w:t xml:space="preserve"> със сигнални лампи, бандажни ленти на греблата, изправни акумулаторни батерии, работещи фарове за нощно виждане, а пясъкоразпръсквачките - със странични ограничители на разпръскващите устройства.</w:t>
      </w: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P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C81AA8" w:rsidRPr="00C55ABF"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i/>
          <w:sz w:val="24"/>
          <w:szCs w:val="24"/>
          <w:lang w:val="en-AU" w:eastAsia="bg-BG"/>
        </w:rPr>
        <w:t>ОБРАЗЕЦ №</w:t>
      </w:r>
      <w:r w:rsidRPr="00C55ABF">
        <w:rPr>
          <w:rFonts w:ascii="Times New Roman" w:eastAsia="Times New Roman" w:hAnsi="Times New Roman" w:cs="Times New Roman"/>
          <w:b/>
          <w:i/>
          <w:sz w:val="24"/>
          <w:szCs w:val="24"/>
          <w:lang w:eastAsia="bg-BG"/>
        </w:rPr>
        <w:t>2</w:t>
      </w:r>
    </w:p>
    <w:p w:rsidR="00C81AA8" w:rsidRPr="00C55ABF"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55ABF">
        <w:rPr>
          <w:rFonts w:ascii="Times New Roman" w:eastAsia="Times New Roman" w:hAnsi="Times New Roman" w:cs="Times New Roman"/>
          <w:b/>
          <w:spacing w:val="20"/>
          <w:sz w:val="24"/>
          <w:szCs w:val="24"/>
          <w:lang w:eastAsia="bg-BG"/>
        </w:rPr>
        <w:t>Д Е К Л А Р А Ц И Я</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55ABF">
        <w:rPr>
          <w:rFonts w:ascii="Times New Roman" w:eastAsia="Times New Roman" w:hAnsi="Times New Roman" w:cs="Times New Roman"/>
          <w:b/>
          <w:sz w:val="24"/>
          <w:szCs w:val="24"/>
          <w:lang w:val="en-US" w:eastAsia="bg-BG"/>
        </w:rPr>
        <w:t>(</w:t>
      </w:r>
      <w:r w:rsidRPr="00C55ABF">
        <w:rPr>
          <w:rFonts w:ascii="Times New Roman" w:eastAsia="Times New Roman" w:hAnsi="Times New Roman" w:cs="Times New Roman"/>
          <w:b/>
          <w:sz w:val="24"/>
          <w:szCs w:val="24"/>
          <w:lang w:eastAsia="bg-BG"/>
        </w:rPr>
        <w:t>ЗМИП</w:t>
      </w:r>
      <w:r w:rsidRPr="00C55ABF">
        <w:rPr>
          <w:rFonts w:ascii="Times New Roman" w:eastAsia="Times New Roman" w:hAnsi="Times New Roman" w:cs="Times New Roman"/>
          <w:b/>
          <w:sz w:val="24"/>
          <w:szCs w:val="24"/>
          <w:lang w:val="en-US" w:eastAsia="bg-BG"/>
        </w:rPr>
        <w:t>)</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Подписаният/ата: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л.к.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издадена на ....…………..год. от ……….…… - гр……........…………</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с адрес: гр.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община …………………………………….……</w:t>
      </w:r>
    </w:p>
    <w:p w:rsidR="00C81AA8" w:rsidRPr="00C55ABF"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55ABF">
        <w:rPr>
          <w:rFonts w:ascii="Times New Roman" w:eastAsia="Times New Roman" w:hAnsi="Times New Roman" w:cs="Times New Roman"/>
          <w:sz w:val="24"/>
          <w:szCs w:val="24"/>
          <w:lang w:eastAsia="bg-BG"/>
        </w:rPr>
        <w:t>ул.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бл.№…….........……, ап. ………, ет.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55ABF"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55ABF">
        <w:rPr>
          <w:rFonts w:ascii="Times New Roman" w:eastAsia="Times New Roman" w:hAnsi="Times New Roman" w:cs="Times New Roman"/>
          <w:sz w:val="24"/>
          <w:szCs w:val="24"/>
          <w:lang w:eastAsia="bg-BG"/>
        </w:rPr>
        <w:t>В качеството си на</w:t>
      </w:r>
      <w:r w:rsidRPr="00C55ABF">
        <w:rPr>
          <w:rFonts w:ascii="Times New Roman" w:eastAsia="Times New Roman" w:hAnsi="Times New Roman" w:cs="Times New Roman"/>
          <w:color w:val="000000"/>
          <w:spacing w:val="20"/>
          <w:sz w:val="24"/>
          <w:szCs w:val="24"/>
          <w:lang w:eastAsia="bg-BG"/>
        </w:rPr>
        <w:t xml:space="preserve"> представляващ</w:t>
      </w:r>
      <w:r w:rsidRPr="00C55ABF">
        <w:rPr>
          <w:rFonts w:ascii="Times New Roman" w:eastAsia="Times New Roman" w:hAnsi="Times New Roman" w:cs="Times New Roman"/>
          <w:color w:val="000000"/>
          <w:spacing w:val="20"/>
          <w:sz w:val="24"/>
          <w:szCs w:val="24"/>
          <w:lang w:val="en-US" w:eastAsia="bg-BG"/>
        </w:rPr>
        <w:t>…………….</w:t>
      </w:r>
      <w:r w:rsidRPr="00C55ABF">
        <w:rPr>
          <w:rFonts w:ascii="Times New Roman" w:eastAsia="Times New Roman" w:hAnsi="Times New Roman" w:cs="Times New Roman"/>
          <w:sz w:val="24"/>
          <w:szCs w:val="24"/>
          <w:lang w:eastAsia="bg-BG"/>
        </w:rPr>
        <w:t>…………………………………………….</w:t>
      </w:r>
    </w:p>
    <w:p w:rsidR="00C81AA8" w:rsidRPr="00C55ABF"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55ABF">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ЕИК:………………..........…, със седалище и адрес на управление:……………...........………</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p>
    <w:p w:rsidR="004E4DA0" w:rsidRPr="00C55ABF" w:rsidRDefault="00C81AA8" w:rsidP="00F5515F">
      <w:pPr>
        <w:spacing w:after="0"/>
        <w:rPr>
          <w:rFonts w:ascii="Times New Roman" w:eastAsia="Calibri" w:hAnsi="Times New Roman" w:cs="Times New Roman"/>
          <w:b/>
          <w:sz w:val="24"/>
          <w:szCs w:val="24"/>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7A0787">
        <w:rPr>
          <w:rFonts w:ascii="Times New Roman" w:eastAsia="Times New Roman" w:hAnsi="Times New Roman"/>
          <w:b/>
          <w:lang w:eastAsia="bg-BG"/>
        </w:rPr>
        <w:t>”</w:t>
      </w:r>
    </w:p>
    <w:p w:rsidR="004E4DA0" w:rsidRPr="00C55ABF" w:rsidRDefault="004E4DA0" w:rsidP="004E4DA0">
      <w:pPr>
        <w:spacing w:after="0"/>
        <w:rPr>
          <w:rFonts w:ascii="Times New Roman" w:eastAsia="Calibri" w:hAnsi="Times New Roman" w:cs="Times New Roman"/>
          <w:b/>
          <w:sz w:val="24"/>
          <w:szCs w:val="24"/>
        </w:rPr>
      </w:pPr>
    </w:p>
    <w:p w:rsidR="00DE6DC4" w:rsidRPr="00C55ABF" w:rsidRDefault="00DE6DC4" w:rsidP="00C81AA8">
      <w:pPr>
        <w:spacing w:after="0"/>
        <w:ind w:firstLine="0"/>
        <w:rPr>
          <w:rFonts w:ascii="Times New Roman" w:eastAsia="Times New Roman" w:hAnsi="Times New Roman" w:cs="Times New Roman"/>
          <w:b/>
          <w:sz w:val="24"/>
          <w:szCs w:val="24"/>
          <w:lang w:val="ru-RU" w:eastAsia="bg-BG"/>
        </w:rPr>
      </w:pPr>
    </w:p>
    <w:p w:rsidR="00C81AA8" w:rsidRPr="00C55ABF" w:rsidRDefault="00C81AA8" w:rsidP="00C81AA8">
      <w:pPr>
        <w:spacing w:after="0"/>
        <w:ind w:firstLine="0"/>
        <w:jc w:val="center"/>
        <w:rPr>
          <w:rFonts w:ascii="Times New Roman" w:eastAsia="Times New Roman" w:hAnsi="Times New Roman" w:cs="Times New Roman"/>
          <w:b/>
          <w:sz w:val="24"/>
          <w:szCs w:val="24"/>
          <w:lang w:val="ru-RU" w:eastAsia="bg-BG"/>
        </w:rPr>
      </w:pPr>
      <w:r w:rsidRPr="00C55ABF">
        <w:rPr>
          <w:rFonts w:ascii="Times New Roman" w:eastAsia="Times New Roman" w:hAnsi="Times New Roman" w:cs="Times New Roman"/>
          <w:b/>
          <w:sz w:val="24"/>
          <w:szCs w:val="24"/>
          <w:lang w:val="ru-RU" w:eastAsia="bg-BG"/>
        </w:rPr>
        <w:t>ДЕКЛАРИРАМ, ЧЕ:</w:t>
      </w:r>
    </w:p>
    <w:p w:rsidR="00C81AA8" w:rsidRPr="00C55ABF" w:rsidRDefault="00C81AA8" w:rsidP="00C81AA8">
      <w:pPr>
        <w:spacing w:after="0"/>
        <w:ind w:firstLine="0"/>
        <w:rPr>
          <w:rFonts w:ascii="Times New Roman" w:eastAsia="Times New Roman" w:hAnsi="Times New Roman" w:cs="Times New Roman"/>
          <w:sz w:val="24"/>
          <w:szCs w:val="24"/>
          <w:lang w:eastAsia="bg-BG"/>
        </w:rPr>
      </w:pPr>
      <w:proofErr w:type="spellStart"/>
      <w:proofErr w:type="gramStart"/>
      <w:r w:rsidRPr="00C55ABF">
        <w:rPr>
          <w:rFonts w:ascii="Times New Roman" w:eastAsia="Times New Roman" w:hAnsi="Times New Roman" w:cs="Times New Roman"/>
          <w:sz w:val="24"/>
          <w:szCs w:val="24"/>
          <w:lang w:val="en-GB" w:eastAsia="bg-BG"/>
        </w:rPr>
        <w:t>действителен</w:t>
      </w:r>
      <w:proofErr w:type="spellEnd"/>
      <w:proofErr w:type="gram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собственик</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по</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смисъла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на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чл</w:t>
      </w:r>
      <w:proofErr w:type="spell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 xml:space="preserve">6, </w:t>
      </w:r>
      <w:proofErr w:type="spellStart"/>
      <w:r w:rsidRPr="00C55ABF">
        <w:rPr>
          <w:rFonts w:ascii="Times New Roman" w:eastAsia="Times New Roman" w:hAnsi="Times New Roman" w:cs="Times New Roman"/>
          <w:sz w:val="24"/>
          <w:szCs w:val="24"/>
          <w:lang w:val="en-GB" w:eastAsia="bg-BG"/>
        </w:rPr>
        <w:t>ал</w:t>
      </w:r>
      <w:proofErr w:type="spellEnd"/>
      <w:r w:rsidRPr="00C55ABF">
        <w:rPr>
          <w:rFonts w:ascii="Times New Roman" w:eastAsia="Times New Roman" w:hAnsi="Times New Roman" w:cs="Times New Roman"/>
          <w:sz w:val="24"/>
          <w:szCs w:val="24"/>
          <w:lang w:val="en-GB" w:eastAsia="bg-BG"/>
        </w:rPr>
        <w:t>.</w:t>
      </w:r>
      <w:proofErr w:type="gram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2 ЗМИП</w:t>
      </w:r>
      <w:r w:rsidRPr="00C55ABF">
        <w:rPr>
          <w:rFonts w:ascii="Times New Roman" w:eastAsia="Times New Roman" w:hAnsi="Times New Roman" w:cs="Times New Roman"/>
          <w:sz w:val="24"/>
          <w:szCs w:val="24"/>
          <w:lang w:eastAsia="bg-BG"/>
        </w:rPr>
        <w:t xml:space="preserve"> във връзка с чл.</w:t>
      </w:r>
      <w:proofErr w:type="gramEnd"/>
      <w:r w:rsidRPr="00C55ABF">
        <w:rPr>
          <w:rFonts w:ascii="Times New Roman" w:eastAsia="Times New Roman" w:hAnsi="Times New Roman" w:cs="Times New Roman"/>
          <w:sz w:val="24"/>
          <w:szCs w:val="24"/>
          <w:lang w:eastAsia="bg-BG"/>
        </w:rPr>
        <w:t xml:space="preserve"> 3, ал. 5 от ППЗМИП на горепосоченото юридическо лице е/са следното физическо лице/следните физически лица:</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2. .........................................................................................................................................................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3. .........................................................................................................................................................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color w:val="000000"/>
          <w:sz w:val="24"/>
          <w:szCs w:val="24"/>
        </w:rPr>
      </w:pPr>
      <w:proofErr w:type="spellStart"/>
      <w:proofErr w:type="gramStart"/>
      <w:r w:rsidRPr="00C55ABF">
        <w:rPr>
          <w:rFonts w:ascii="Times New Roman" w:eastAsia="Times New Roman" w:hAnsi="Times New Roman" w:cs="Times New Roman"/>
          <w:color w:val="000000"/>
          <w:sz w:val="24"/>
          <w:szCs w:val="24"/>
          <w:lang w:val="en-GB"/>
        </w:rPr>
        <w:t>Известна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ми</w:t>
      </w:r>
      <w:proofErr w:type="spellEnd"/>
      <w:r w:rsidRPr="00C55ABF">
        <w:rPr>
          <w:rFonts w:ascii="Times New Roman" w:eastAsia="Times New Roman" w:hAnsi="Times New Roman" w:cs="Times New Roman"/>
          <w:color w:val="000000"/>
          <w:sz w:val="24"/>
          <w:szCs w:val="24"/>
          <w:lang w:val="en-GB"/>
        </w:rPr>
        <w:t xml:space="preserve"> е </w:t>
      </w:r>
      <w:proofErr w:type="spellStart"/>
      <w:r w:rsidRPr="00C55ABF">
        <w:rPr>
          <w:rFonts w:ascii="Times New Roman" w:eastAsia="Times New Roman" w:hAnsi="Times New Roman" w:cs="Times New Roman"/>
          <w:color w:val="000000"/>
          <w:sz w:val="24"/>
          <w:szCs w:val="24"/>
          <w:lang w:val="en-GB"/>
        </w:rPr>
        <w:t>наказателната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отговорност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по</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чл</w:t>
      </w:r>
      <w:proofErr w:type="spellEnd"/>
      <w:r w:rsidRPr="00C55ABF">
        <w:rPr>
          <w:rFonts w:ascii="Times New Roman" w:eastAsia="Times New Roman" w:hAnsi="Times New Roman" w:cs="Times New Roman"/>
          <w:color w:val="000000"/>
          <w:sz w:val="24"/>
          <w:szCs w:val="24"/>
          <w:lang w:val="en-GB"/>
        </w:rPr>
        <w:t>.</w:t>
      </w:r>
      <w:proofErr w:type="gramEnd"/>
      <w:r w:rsidRPr="00C55ABF">
        <w:rPr>
          <w:rFonts w:ascii="Times New Roman" w:eastAsia="Times New Roman" w:hAnsi="Times New Roman" w:cs="Times New Roman"/>
          <w:color w:val="000000"/>
          <w:sz w:val="24"/>
          <w:szCs w:val="24"/>
          <w:lang w:val="en-GB"/>
        </w:rPr>
        <w:t xml:space="preserve"> </w:t>
      </w:r>
      <w:proofErr w:type="gramStart"/>
      <w:r w:rsidRPr="00C55ABF">
        <w:rPr>
          <w:rFonts w:ascii="Times New Roman" w:eastAsia="Times New Roman" w:hAnsi="Times New Roman" w:cs="Times New Roman"/>
          <w:color w:val="000000"/>
          <w:sz w:val="24"/>
          <w:szCs w:val="24"/>
          <w:lang w:val="en-GB"/>
        </w:rPr>
        <w:t xml:space="preserve">313 </w:t>
      </w:r>
      <w:proofErr w:type="spellStart"/>
      <w:r w:rsidRPr="00C55ABF">
        <w:rPr>
          <w:rFonts w:ascii="Times New Roman" w:eastAsia="Times New Roman" w:hAnsi="Times New Roman" w:cs="Times New Roman"/>
          <w:color w:val="000000"/>
          <w:sz w:val="24"/>
          <w:szCs w:val="24"/>
          <w:lang w:val="en-GB"/>
        </w:rPr>
        <w:t>от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Наказателния</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кодекс</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за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деклариране</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неверни</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обстоятелства</w:t>
      </w:r>
      <w:proofErr w:type="spellEnd"/>
      <w:r w:rsidRPr="00C55ABF">
        <w:rPr>
          <w:rFonts w:ascii="Times New Roman" w:eastAsia="Times New Roman" w:hAnsi="Times New Roman" w:cs="Times New Roman"/>
          <w:color w:val="000000"/>
          <w:sz w:val="24"/>
          <w:szCs w:val="24"/>
          <w:lang w:val="en-GB"/>
        </w:rPr>
        <w:t>.</w:t>
      </w:r>
      <w:proofErr w:type="gramEnd"/>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b/>
          <w:spacing w:val="-9"/>
          <w:sz w:val="24"/>
          <w:szCs w:val="24"/>
          <w:lang w:val="ru-RU" w:eastAsia="bg-BG"/>
        </w:rPr>
        <w:t xml:space="preserve">Дата: </w:t>
      </w:r>
      <w:r w:rsidRPr="00C55ABF">
        <w:rPr>
          <w:rFonts w:ascii="Times New Roman" w:eastAsia="Times New Roman" w:hAnsi="Times New Roman" w:cs="Times New Roman"/>
          <w:b/>
          <w:spacing w:val="-9"/>
          <w:sz w:val="24"/>
          <w:szCs w:val="24"/>
          <w:lang w:val="en-US" w:eastAsia="bg-BG"/>
        </w:rPr>
        <w:t>……………………</w:t>
      </w:r>
      <w:r w:rsidRPr="00C55ABF">
        <w:rPr>
          <w:rFonts w:ascii="Times New Roman" w:eastAsia="Times New Roman" w:hAnsi="Times New Roman" w:cs="Times New Roman"/>
          <w:b/>
          <w:spacing w:val="-9"/>
          <w:sz w:val="24"/>
          <w:szCs w:val="24"/>
          <w:lang w:eastAsia="bg-BG"/>
        </w:rPr>
        <w:t>2016 г.</w:t>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eastAsia="bg-BG"/>
        </w:rPr>
        <w:t>Декларатор:…………………………</w:t>
      </w:r>
    </w:p>
    <w:p w:rsidR="00AB4EE0" w:rsidRDefault="00C81A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br w:type="column"/>
      </w:r>
    </w:p>
    <w:p w:rsidR="00EC58A8" w:rsidRPr="00C55ABF" w:rsidRDefault="00EC58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t>ОБРАЗЕЦ  №</w:t>
      </w:r>
      <w:r w:rsidR="00DD5191" w:rsidRPr="00C55ABF">
        <w:rPr>
          <w:rFonts w:ascii="Times New Roman" w:eastAsia="Times New Roman" w:hAnsi="Times New Roman" w:cs="Times New Roman"/>
          <w:b/>
          <w:i/>
          <w:iCs/>
          <w:spacing w:val="-3"/>
          <w:sz w:val="24"/>
          <w:szCs w:val="24"/>
          <w:lang w:eastAsia="bg-BG"/>
        </w:rPr>
        <w:t>3</w:t>
      </w:r>
    </w:p>
    <w:p w:rsidR="00C16A40" w:rsidRPr="00C55ABF" w:rsidRDefault="00C16A40" w:rsidP="00EF0F42">
      <w:pPr>
        <w:spacing w:after="0"/>
        <w:ind w:firstLine="0"/>
        <w:jc w:val="left"/>
        <w:rPr>
          <w:rFonts w:ascii="Times New Roman" w:eastAsia="Times New Roman" w:hAnsi="Times New Roman" w:cs="Times New Roman"/>
          <w:b/>
          <w:bCs/>
          <w:i/>
          <w:iCs/>
          <w:sz w:val="24"/>
          <w:szCs w:val="24"/>
          <w:lang w:eastAsia="bg-BG"/>
        </w:rPr>
      </w:pPr>
    </w:p>
    <w:p w:rsidR="00AB4EE0"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AB4EE0" w:rsidRDefault="00EF0F42" w:rsidP="00AB4EE0">
      <w:pPr>
        <w:spacing w:after="0"/>
        <w:rPr>
          <w:rFonts w:ascii="Times New Roman" w:hAnsi="Times New Roman"/>
          <w:b/>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7A0787">
        <w:rPr>
          <w:rFonts w:ascii="Times New Roman" w:eastAsia="Times New Roman" w:hAnsi="Times New Roman"/>
          <w:b/>
          <w:lang w:eastAsia="bg-BG"/>
        </w:rPr>
        <w:t>”</w:t>
      </w:r>
    </w:p>
    <w:p w:rsidR="00AB4EE0" w:rsidRPr="00C55ABF" w:rsidRDefault="00AB4EE0" w:rsidP="00AB4EE0">
      <w:pPr>
        <w:spacing w:after="0"/>
        <w:rPr>
          <w:rFonts w:ascii="Times New Roman" w:eastAsia="Times New Roman" w:hAnsi="Times New Roman" w:cs="Times New Roman"/>
          <w:b/>
          <w:sz w:val="24"/>
          <w:szCs w:val="24"/>
          <w:lang w:eastAsia="bg-BG"/>
        </w:rPr>
      </w:pPr>
    </w:p>
    <w:p w:rsidR="00EF0F42" w:rsidRPr="00C55ABF" w:rsidRDefault="00EF0F42" w:rsidP="004E4DA0">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w:t>
      </w:r>
      <w:r w:rsidRPr="00C55ABF">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C55ABF">
        <w:rPr>
          <w:rFonts w:ascii="Times New Roman" w:eastAsia="Arial Unicode MS" w:hAnsi="Times New Roman" w:cs="Times New Roman"/>
          <w:i/>
          <w:color w:val="000000"/>
          <w:sz w:val="20"/>
          <w:szCs w:val="20"/>
          <w:lang w:eastAsia="bg-BG"/>
        </w:rPr>
        <w:t>*„</w:t>
      </w:r>
      <w:r w:rsidRPr="00C55ABF">
        <w:rPr>
          <w:rFonts w:ascii="Times New Roman" w:eastAsia="Arial Unicode MS" w:hAnsi="Times New Roman" w:cs="Times New Roman"/>
          <w:i/>
          <w:color w:val="000000"/>
          <w:sz w:val="20"/>
          <w:szCs w:val="20"/>
          <w:u w:val="single"/>
          <w:lang w:eastAsia="bg-BG"/>
        </w:rPr>
        <w:t>Конфликт на интереси“</w:t>
      </w:r>
      <w:r w:rsidRPr="00C55ABF">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spacing w:after="0"/>
        <w:ind w:right="-6" w:firstLine="567"/>
        <w:outlineLvl w:val="1"/>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*Забележка: Декларацията се подписва от всички лица  по чл. 4</w:t>
      </w:r>
      <w:r w:rsidRPr="00C55ABF">
        <w:rPr>
          <w:rFonts w:ascii="Times New Roman" w:eastAsia="Times New Roman" w:hAnsi="Times New Roman" w:cs="Times New Roman"/>
          <w:bCs/>
          <w:i/>
          <w:sz w:val="20"/>
          <w:szCs w:val="20"/>
          <w:lang w:val="en-US" w:eastAsia="bg-BG"/>
        </w:rPr>
        <w:t>0</w:t>
      </w:r>
      <w:r w:rsidRPr="00C55ABF">
        <w:rPr>
          <w:rFonts w:ascii="Times New Roman" w:eastAsia="Times New Roman" w:hAnsi="Times New Roman" w:cs="Times New Roman"/>
          <w:bCs/>
          <w:i/>
          <w:sz w:val="20"/>
          <w:szCs w:val="20"/>
          <w:lang w:eastAsia="bg-BG"/>
        </w:rPr>
        <w:t xml:space="preserve">, ал. </w:t>
      </w:r>
      <w:proofErr w:type="gramStart"/>
      <w:r w:rsidRPr="00C55ABF">
        <w:rPr>
          <w:rFonts w:ascii="Times New Roman" w:eastAsia="Times New Roman" w:hAnsi="Times New Roman" w:cs="Times New Roman"/>
          <w:bCs/>
          <w:i/>
          <w:sz w:val="20"/>
          <w:szCs w:val="20"/>
          <w:lang w:val="en-US" w:eastAsia="bg-BG"/>
        </w:rPr>
        <w:t>2</w:t>
      </w:r>
      <w:r w:rsidRPr="00C55ABF">
        <w:rPr>
          <w:rFonts w:ascii="Times New Roman" w:eastAsia="Times New Roman" w:hAnsi="Times New Roman" w:cs="Times New Roman"/>
          <w:bCs/>
          <w:i/>
          <w:sz w:val="20"/>
          <w:szCs w:val="20"/>
          <w:lang w:eastAsia="bg-BG"/>
        </w:rPr>
        <w:t xml:space="preserve"> от ППЗОП.</w:t>
      </w:r>
      <w:proofErr w:type="gramEnd"/>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C55ABF">
        <w:rPr>
          <w:rFonts w:ascii="Times New Roman" w:eastAsia="Arial Unicode MS" w:hAnsi="Times New Roman" w:cs="Times New Roman"/>
          <w:color w:val="000000"/>
          <w:sz w:val="24"/>
          <w:szCs w:val="24"/>
          <w:lang w:val="en-AU" w:eastAsia="bg-BG"/>
        </w:rPr>
        <w:t>Дата</w:t>
      </w:r>
      <w:proofErr w:type="spellEnd"/>
      <w:r w:rsidRPr="00C55ABF">
        <w:rPr>
          <w:rFonts w:ascii="Times New Roman" w:eastAsia="Arial Unicode MS" w:hAnsi="Times New Roman" w:cs="Times New Roman"/>
          <w:color w:val="000000"/>
          <w:sz w:val="24"/>
          <w:szCs w:val="24"/>
          <w:lang w:val="en-AU" w:eastAsia="bg-BG"/>
        </w:rPr>
        <w:t>: .........</w:t>
      </w:r>
      <w:r w:rsidRPr="00C55ABF">
        <w:rPr>
          <w:rFonts w:ascii="Times New Roman" w:eastAsia="Arial Unicode MS" w:hAnsi="Times New Roman" w:cs="Times New Roman"/>
          <w:color w:val="000000"/>
          <w:sz w:val="24"/>
          <w:szCs w:val="24"/>
          <w:lang w:val="ru-RU" w:eastAsia="bg-BG"/>
        </w:rPr>
        <w:t>.........2016</w:t>
      </w:r>
      <w:r w:rsidRPr="00C55ABF">
        <w:rPr>
          <w:rFonts w:ascii="Times New Roman" w:eastAsia="Arial Unicode MS" w:hAnsi="Times New Roman" w:cs="Times New Roman"/>
          <w:color w:val="000000"/>
          <w:sz w:val="24"/>
          <w:szCs w:val="24"/>
          <w:lang w:val="en-AU" w:eastAsia="bg-BG"/>
        </w:rPr>
        <w:t xml:space="preserve">г.                                    </w:t>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b/>
          <w:color w:val="000000"/>
          <w:sz w:val="24"/>
          <w:szCs w:val="24"/>
          <w:lang w:val="en-AU" w:eastAsia="bg-BG"/>
        </w:rPr>
        <w:t>ДЕКЛАРАТОР:</w:t>
      </w:r>
      <w:r w:rsidRPr="00C55ABF">
        <w:rPr>
          <w:rFonts w:ascii="Times New Roman" w:eastAsia="Arial Unicode MS" w:hAnsi="Times New Roman" w:cs="Times New Roman"/>
          <w:color w:val="000000"/>
          <w:sz w:val="24"/>
          <w:szCs w:val="24"/>
          <w:lang w:val="en-AU"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val="en-AU" w:eastAsia="bg-BG"/>
        </w:rPr>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AB4EE0" w:rsidRDefault="00EF0F42" w:rsidP="00EF0F42">
      <w:pPr>
        <w:spacing w:after="0"/>
        <w:ind w:firstLine="0"/>
        <w:jc w:val="righ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br w:type="column"/>
      </w:r>
    </w:p>
    <w:p w:rsidR="00EF0F42" w:rsidRPr="00C55ABF" w:rsidRDefault="00365B93" w:rsidP="00EF0F42">
      <w:pPr>
        <w:spacing w:after="0"/>
        <w:ind w:firstLine="0"/>
        <w:jc w:val="right"/>
        <w:rPr>
          <w:rFonts w:ascii="Times New Roman" w:eastAsia="Times New Roman" w:hAnsi="Times New Roman" w:cs="Times New Roman"/>
          <w:b/>
          <w:bCs/>
          <w:i/>
          <w:iCs/>
          <w:sz w:val="24"/>
          <w:szCs w:val="24"/>
          <w:lang w:eastAsia="bg-BG"/>
        </w:rPr>
      </w:pPr>
      <w:r w:rsidRPr="00C55ABF">
        <w:rPr>
          <w:rFonts w:ascii="Times New Roman" w:eastAsia="Times New Roman" w:hAnsi="Times New Roman" w:cs="Times New Roman"/>
          <w:b/>
          <w:bCs/>
          <w:i/>
          <w:iCs/>
          <w:sz w:val="24"/>
          <w:szCs w:val="24"/>
          <w:lang w:eastAsia="bg-BG"/>
        </w:rPr>
        <w:t>ОБРАЗЕЦ №</w:t>
      </w:r>
      <w:r w:rsidR="00DD5191" w:rsidRPr="00C55ABF">
        <w:rPr>
          <w:rFonts w:ascii="Times New Roman" w:eastAsia="Times New Roman" w:hAnsi="Times New Roman" w:cs="Times New Roman"/>
          <w:b/>
          <w:bCs/>
          <w:i/>
          <w:iCs/>
          <w:sz w:val="24"/>
          <w:szCs w:val="24"/>
          <w:lang w:eastAsia="bg-BG"/>
        </w:rPr>
        <w:t>4</w:t>
      </w:r>
    </w:p>
    <w:p w:rsidR="00EF0F42" w:rsidRPr="00C55ABF" w:rsidRDefault="00EF0F42" w:rsidP="00EF0F42">
      <w:pPr>
        <w:spacing w:after="0"/>
        <w:ind w:firstLine="0"/>
        <w:jc w:val="left"/>
        <w:rPr>
          <w:rFonts w:ascii="Times New Roman" w:eastAsia="Times New Roman" w:hAnsi="Times New Roman" w:cs="Times New Roman"/>
          <w:b/>
          <w:bCs/>
          <w:i/>
          <w:iCs/>
          <w:sz w:val="24"/>
          <w:szCs w:val="24"/>
          <w:lang w:eastAsia="bg-BG"/>
        </w:rPr>
      </w:pPr>
    </w:p>
    <w:p w:rsidR="004E4DA0" w:rsidRDefault="004E4DA0" w:rsidP="00EF0F42">
      <w:pPr>
        <w:spacing w:after="0"/>
        <w:ind w:firstLine="0"/>
        <w:jc w:val="center"/>
        <w:rPr>
          <w:rFonts w:ascii="Times New Roman" w:eastAsia="Times New Roman" w:hAnsi="Times New Roman" w:cs="Times New Roman"/>
          <w:b/>
          <w:sz w:val="28"/>
          <w:szCs w:val="28"/>
          <w:lang w:eastAsia="bg-BG"/>
        </w:rPr>
      </w:pPr>
    </w:p>
    <w:p w:rsidR="00AB4EE0" w:rsidRPr="00C55ABF"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AB4EE0" w:rsidRPr="00C55ABF" w:rsidRDefault="00EF0F42" w:rsidP="00AB4EE0">
      <w:pPr>
        <w:spacing w:after="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7A0787">
        <w:rPr>
          <w:rFonts w:ascii="Times New Roman" w:eastAsia="Times New Roman" w:hAnsi="Times New Roman"/>
          <w:b/>
          <w:lang w:eastAsia="bg-BG"/>
        </w:rPr>
        <w:t>”</w:t>
      </w:r>
    </w:p>
    <w:p w:rsidR="00AB4EE0" w:rsidRDefault="00AB4EE0" w:rsidP="000F7BFC">
      <w:pPr>
        <w:spacing w:after="0"/>
        <w:ind w:firstLine="0"/>
        <w:contextualSpacing/>
        <w:jc w:val="center"/>
        <w:rPr>
          <w:rFonts w:ascii="Times New Roman" w:eastAsia="Times New Roman" w:hAnsi="Times New Roman" w:cs="Times New Roman"/>
          <w:b/>
          <w:sz w:val="24"/>
          <w:szCs w:val="24"/>
          <w:lang w:eastAsia="bg-BG"/>
        </w:rPr>
      </w:pPr>
    </w:p>
    <w:p w:rsidR="00EF0F42" w:rsidRPr="00C55ABF"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b/>
          <w:bCs/>
          <w:color w:val="000000"/>
          <w:sz w:val="24"/>
          <w:szCs w:val="24"/>
          <w:lang w:eastAsia="bg-BG"/>
        </w:rPr>
        <w:t>.</w:t>
      </w: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C55ABF"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C55ABF">
        <w:rPr>
          <w:rFonts w:ascii="Times New Roman" w:eastAsia="Arial Unicode MS" w:hAnsi="Times New Roman" w:cs="Times New Roman"/>
          <w:sz w:val="24"/>
          <w:szCs w:val="24"/>
          <w:lang w:eastAsia="bg-BG"/>
        </w:rPr>
        <w:tab/>
      </w:r>
      <w:r w:rsidRPr="00C55ABF">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lastRenderedPageBreak/>
        <w:t>4.</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 xml:space="preserve">*Забележка: Декларацията се подписва от </w:t>
      </w:r>
      <w:r w:rsidRPr="00C55ABF">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Дата: ..................2016 г.                                    </w:t>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b/>
          <w:color w:val="000000"/>
          <w:sz w:val="24"/>
          <w:szCs w:val="24"/>
          <w:lang w:eastAsia="bg-BG"/>
        </w:rPr>
        <w:t>ДЕКЛАРАТОР:</w:t>
      </w:r>
      <w:r w:rsidRPr="00C55ABF">
        <w:rPr>
          <w:rFonts w:ascii="Times New Roman" w:eastAsia="Arial Unicode MS" w:hAnsi="Times New Roman" w:cs="Times New Roman"/>
          <w:color w:val="000000"/>
          <w:sz w:val="24"/>
          <w:szCs w:val="24"/>
          <w:lang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C55ABF" w:rsidRDefault="000F7BFC" w:rsidP="000F7BFC">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i/>
          <w:sz w:val="24"/>
          <w:szCs w:val="24"/>
          <w:lang w:eastAsia="bg-BG"/>
        </w:rPr>
        <w:br w:type="column"/>
      </w:r>
      <w:r w:rsidR="00EF0F42" w:rsidRPr="00C55ABF">
        <w:rPr>
          <w:rFonts w:ascii="Times New Roman" w:eastAsia="Arial Unicode MS" w:hAnsi="Times New Roman" w:cs="Times New Roman"/>
          <w:b/>
          <w:i/>
          <w:color w:val="000000"/>
          <w:sz w:val="24"/>
          <w:szCs w:val="24"/>
          <w:lang w:eastAsia="bg-BG"/>
        </w:rPr>
        <w:lastRenderedPageBreak/>
        <w:t xml:space="preserve">ОБРАЗЕЦ </w:t>
      </w:r>
      <w:r w:rsidR="00DD5191" w:rsidRPr="00C55ABF">
        <w:rPr>
          <w:rFonts w:ascii="Times New Roman" w:eastAsia="Arial Unicode MS" w:hAnsi="Times New Roman" w:cs="Times New Roman"/>
          <w:b/>
          <w:i/>
          <w:color w:val="000000"/>
          <w:sz w:val="24"/>
          <w:szCs w:val="24"/>
          <w:lang w:eastAsia="bg-BG"/>
        </w:rPr>
        <w:t>№5</w:t>
      </w:r>
    </w:p>
    <w:p w:rsidR="000431AD" w:rsidRDefault="000431AD" w:rsidP="00DE6DC4">
      <w:pPr>
        <w:spacing w:after="0"/>
        <w:ind w:firstLine="0"/>
        <w:jc w:val="left"/>
        <w:outlineLvl w:val="0"/>
        <w:rPr>
          <w:rFonts w:ascii="Times New Roman" w:eastAsia="Times New Roman" w:hAnsi="Times New Roman" w:cs="Times New Roman"/>
          <w:b/>
          <w:bCs/>
          <w:caps/>
          <w:sz w:val="24"/>
          <w:szCs w:val="24"/>
          <w:lang w:val="en-US" w:eastAsia="bg-BG"/>
        </w:rPr>
      </w:pP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AB4EE0">
        <w:rPr>
          <w:rFonts w:ascii="Times New Roman" w:eastAsia="Times New Roman" w:hAnsi="Times New Roman" w:cs="Times New Roman"/>
          <w:b/>
          <w:bCs/>
          <w:caps/>
          <w:sz w:val="24"/>
          <w:szCs w:val="24"/>
          <w:lang w:eastAsia="bg-BG"/>
        </w:rPr>
        <w:t>радомир</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AB4EE0">
        <w:rPr>
          <w:rFonts w:ascii="Times New Roman" w:eastAsia="Times New Roman" w:hAnsi="Times New Roman" w:cs="Times New Roman"/>
          <w:b/>
          <w:bCs/>
          <w:caps/>
          <w:sz w:val="24"/>
          <w:szCs w:val="24"/>
          <w:lang w:eastAsia="bg-BG"/>
        </w:rPr>
        <w:t>радомир</w:t>
      </w:r>
    </w:p>
    <w:p w:rsidR="00DE6DC4" w:rsidRPr="00C55ABF" w:rsidRDefault="00AB4EE0"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00DE6DC4"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7A0787">
        <w:rPr>
          <w:rFonts w:ascii="Times New Roman" w:eastAsia="Times New Roman" w:hAnsi="Times New Roman"/>
          <w:b/>
          <w:lang w:eastAsia="bg-BG"/>
        </w:rPr>
        <w:t>”</w:t>
      </w:r>
      <w:r w:rsidR="00755343">
        <w:rPr>
          <w:rFonts w:ascii="Times New Roman" w:hAnsi="Times New Roman"/>
          <w:b/>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8A4F7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w:t>
      </w:r>
      <w:r w:rsidR="000431AD">
        <w:rPr>
          <w:rFonts w:ascii="Times New Roman" w:eastAsia="Calibri" w:hAnsi="Times New Roman" w:cs="Times New Roman"/>
          <w:sz w:val="24"/>
          <w:lang w:eastAsia="bg-BG"/>
        </w:rPr>
        <w:t xml:space="preserve">дност на нашата оферта да бъде </w:t>
      </w:r>
      <w:r w:rsidR="000431AD">
        <w:rPr>
          <w:rFonts w:ascii="Times New Roman" w:eastAsia="Calibri" w:hAnsi="Times New Roman" w:cs="Times New Roman"/>
          <w:sz w:val="24"/>
          <w:lang w:val="en-US" w:eastAsia="bg-BG"/>
        </w:rPr>
        <w:t>3</w:t>
      </w:r>
      <w:r w:rsidRPr="00C55ABF">
        <w:rPr>
          <w:rFonts w:ascii="Times New Roman" w:eastAsia="Calibri" w:hAnsi="Times New Roman" w:cs="Times New Roman"/>
          <w:sz w:val="24"/>
          <w:lang w:eastAsia="bg-BG"/>
        </w:rPr>
        <w:t>0 (</w:t>
      </w:r>
      <w:r w:rsidR="000431AD">
        <w:rPr>
          <w:rFonts w:ascii="Times New Roman" w:eastAsia="Calibri" w:hAnsi="Times New Roman" w:cs="Times New Roman"/>
          <w:sz w:val="24"/>
          <w:lang w:eastAsia="bg-BG"/>
        </w:rPr>
        <w:t>три</w:t>
      </w:r>
      <w:r w:rsidRPr="00C55ABF">
        <w:rPr>
          <w:rFonts w:ascii="Times New Roman" w:eastAsia="Calibri" w:hAnsi="Times New Roman" w:cs="Times New Roman"/>
          <w:sz w:val="24"/>
          <w:lang w:eastAsia="bg-BG"/>
        </w:rPr>
        <w:t>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Pr="00C55ABF" w:rsidRDefault="00EC58A8" w:rsidP="008A4F77">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C55ABF" w:rsidRDefault="00EC58A8" w:rsidP="00294F56">
      <w:pPr>
        <w:spacing w:after="0"/>
        <w:rPr>
          <w:rFonts w:ascii="Times New Roman" w:eastAsia="Times New Roman" w:hAnsi="Times New Roman" w:cs="Times New Roman"/>
          <w:sz w:val="24"/>
          <w:szCs w:val="24"/>
          <w:lang w:eastAsia="bg-BG"/>
        </w:rPr>
      </w:pP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C55ABF" w:rsidRDefault="00EC58A8" w:rsidP="00294F56">
      <w:pPr>
        <w:spacing w:after="0"/>
        <w:rPr>
          <w:rFonts w:ascii="Times New Roman" w:eastAsia="Times New Roman" w:hAnsi="Times New Roman" w:cs="Times New Roman"/>
          <w:sz w:val="24"/>
          <w:szCs w:val="24"/>
          <w:lang w:eastAsia="bg-BG"/>
        </w:rPr>
      </w:pPr>
    </w:p>
    <w:p w:rsidR="00DE6DC4" w:rsidRPr="00755343" w:rsidRDefault="00C01A0C"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sidR="000431AD">
        <w:rPr>
          <w:rFonts w:ascii="Times New Roman" w:hAnsi="Times New Roman" w:cs="Times New Roman"/>
          <w:b/>
          <w:szCs w:val="24"/>
        </w:rPr>
        <w:t xml:space="preserve">а е до </w:t>
      </w:r>
      <w:r w:rsidR="000431AD">
        <w:rPr>
          <w:rFonts w:ascii="Times New Roman" w:hAnsi="Times New Roman" w:cs="Times New Roman"/>
          <w:b/>
          <w:szCs w:val="24"/>
          <w:lang w:val="en-US"/>
        </w:rPr>
        <w:t>01</w:t>
      </w:r>
      <w:r w:rsidR="000431AD">
        <w:rPr>
          <w:rFonts w:ascii="Times New Roman" w:hAnsi="Times New Roman" w:cs="Times New Roman"/>
          <w:b/>
          <w:szCs w:val="24"/>
        </w:rPr>
        <w:t>.0</w:t>
      </w:r>
      <w:r w:rsidR="000431AD">
        <w:rPr>
          <w:rFonts w:ascii="Times New Roman" w:hAnsi="Times New Roman" w:cs="Times New Roman"/>
          <w:b/>
          <w:szCs w:val="24"/>
          <w:lang w:val="en-US"/>
        </w:rPr>
        <w:t>4</w:t>
      </w:r>
      <w:r w:rsidR="00755343">
        <w:rPr>
          <w:rFonts w:ascii="Times New Roman" w:hAnsi="Times New Roman" w:cs="Times New Roman"/>
          <w:b/>
          <w:szCs w:val="24"/>
        </w:rPr>
        <w:t>.2017 година.</w:t>
      </w:r>
    </w:p>
    <w:p w:rsidR="00DE6DC4" w:rsidRPr="00C55ABF"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Pr>
          <w:rFonts w:ascii="Times New Roman" w:eastAsia="Times New Roman" w:hAnsi="Times New Roman" w:cs="Times New Roman"/>
          <w:b/>
          <w:i/>
          <w:sz w:val="24"/>
          <w:szCs w:val="24"/>
          <w:lang w:eastAsia="bg-BG"/>
        </w:rPr>
        <w:t>ъчка и Техническите спецификации.</w:t>
      </w:r>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0F372A" w:rsidRDefault="00EC58A8" w:rsidP="000431AD">
      <w:pPr>
        <w:spacing w:after="0"/>
        <w:ind w:firstLine="0"/>
        <w:jc w:val="righ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i/>
          <w:iCs/>
          <w:sz w:val="20"/>
          <w:szCs w:val="20"/>
          <w:lang w:eastAsia="bg-BG"/>
        </w:rPr>
        <w:br w:type="column"/>
      </w:r>
    </w:p>
    <w:p w:rsidR="00755343" w:rsidRDefault="00755343" w:rsidP="00755343">
      <w:pPr>
        <w:spacing w:after="0"/>
        <w:ind w:firstLine="0"/>
        <w:jc w:val="right"/>
        <w:outlineLvl w:val="1"/>
        <w:rPr>
          <w:rFonts w:ascii="Times New Roman" w:eastAsia="Times New Roman" w:hAnsi="Times New Roman" w:cs="Times New Roman"/>
          <w:b/>
          <w:bCs/>
          <w:i/>
          <w:iCs/>
          <w:sz w:val="20"/>
          <w:szCs w:val="20"/>
          <w:lang w:eastAsia="bg-BG"/>
        </w:rPr>
      </w:pPr>
    </w:p>
    <w:p w:rsidR="00755343" w:rsidRPr="00C55ABF" w:rsidRDefault="00755343" w:rsidP="00755343">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t>ОБРАЗЕЦ №6</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тел.: ............................., факс: ..................................., e-mail: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0431AD" w:rsidRPr="00C46533" w:rsidRDefault="000F372A" w:rsidP="00C46533">
      <w:pPr>
        <w:spacing w:after="0"/>
        <w:rPr>
          <w:rFonts w:ascii="Times New Roman" w:hAnsi="Times New Roman" w:cs="Times New Roman"/>
          <w:sz w:val="24"/>
          <w:szCs w:val="24"/>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0431AD">
        <w:rPr>
          <w:rFonts w:ascii="Times New Roman" w:eastAsia="Times New Roman" w:hAnsi="Times New Roman" w:cs="Times New Roman"/>
          <w:b/>
          <w:sz w:val="24"/>
          <w:szCs w:val="24"/>
          <w:lang w:eastAsia="bg-BG"/>
        </w:rPr>
        <w:t>”</w:t>
      </w:r>
      <w:r w:rsidRPr="000431AD">
        <w:rPr>
          <w:rFonts w:ascii="Times New Roman" w:hAnsi="Times New Roman" w:cs="Times New Roman"/>
          <w:b/>
          <w:sz w:val="24"/>
          <w:szCs w:val="24"/>
        </w:rPr>
        <w:t xml:space="preserve">, </w:t>
      </w:r>
      <w:r w:rsidR="000431AD" w:rsidRPr="000431AD">
        <w:rPr>
          <w:rFonts w:ascii="Times New Roman" w:hAnsi="Times New Roman" w:cs="Times New Roman"/>
          <w:sz w:val="24"/>
          <w:szCs w:val="24"/>
        </w:rPr>
        <w:t>за сумата от</w:t>
      </w:r>
      <w:r w:rsidR="000431AD" w:rsidRPr="000431AD">
        <w:rPr>
          <w:rFonts w:ascii="Times New Roman" w:hAnsi="Times New Roman" w:cs="Times New Roman"/>
          <w:sz w:val="24"/>
          <w:szCs w:val="24"/>
          <w:lang w:val="ru-RU"/>
        </w:rPr>
        <w:t xml:space="preserve"> ………………..лв.</w:t>
      </w:r>
      <w:r w:rsidR="000431AD" w:rsidRPr="000431AD">
        <w:rPr>
          <w:rFonts w:ascii="Times New Roman" w:hAnsi="Times New Roman" w:cs="Times New Roman"/>
          <w:sz w:val="24"/>
          <w:szCs w:val="24"/>
        </w:rPr>
        <w:t xml:space="preserve"> /……………………………/, без ДДС, съгласно приложената Количествено - стойностна сметка – неразделн</w:t>
      </w:r>
      <w:r w:rsidR="00C46533">
        <w:rPr>
          <w:rFonts w:ascii="Times New Roman" w:hAnsi="Times New Roman" w:cs="Times New Roman"/>
          <w:sz w:val="24"/>
          <w:szCs w:val="24"/>
        </w:rPr>
        <w:t>а част от Ценовото предложение.</w:t>
      </w:r>
    </w:p>
    <w:p w:rsidR="000431AD" w:rsidRPr="006A35A9" w:rsidRDefault="000431AD" w:rsidP="000431AD">
      <w:pPr>
        <w:numPr>
          <w:ilvl w:val="0"/>
          <w:numId w:val="15"/>
        </w:numPr>
        <w:spacing w:after="0"/>
        <w:ind w:left="142" w:firstLine="425"/>
        <w:rPr>
          <w:rFonts w:ascii="Times New Roman" w:hAnsi="Times New Roman" w:cs="Times New Roman"/>
          <w:sz w:val="24"/>
          <w:szCs w:val="24"/>
          <w:lang w:val="ru-RU"/>
        </w:rPr>
      </w:pPr>
      <w:r w:rsidRPr="006A35A9">
        <w:rPr>
          <w:rFonts w:ascii="Times New Roman" w:hAnsi="Times New Roman" w:cs="Times New Roman"/>
          <w:sz w:val="24"/>
          <w:szCs w:val="24"/>
          <w:lang w:val="ru-RU"/>
        </w:rPr>
        <w:t xml:space="preserve">Посочената цена включва всички разходи по изпълнение на предмета на поръчката. </w:t>
      </w:r>
    </w:p>
    <w:p w:rsidR="000431AD" w:rsidRPr="006A35A9" w:rsidRDefault="000431AD" w:rsidP="000431AD">
      <w:pPr>
        <w:numPr>
          <w:ilvl w:val="0"/>
          <w:numId w:val="15"/>
        </w:numPr>
        <w:spacing w:after="0"/>
        <w:ind w:left="142" w:firstLine="425"/>
        <w:rPr>
          <w:rFonts w:ascii="Times New Roman" w:hAnsi="Times New Roman" w:cs="Times New Roman"/>
          <w:sz w:val="24"/>
          <w:szCs w:val="24"/>
          <w:lang w:val="ru-RU"/>
        </w:rPr>
      </w:pPr>
      <w:r w:rsidRPr="006A35A9">
        <w:rPr>
          <w:rFonts w:ascii="Times New Roman" w:hAnsi="Times New Roman" w:cs="Times New Roman"/>
          <w:sz w:val="24"/>
          <w:szCs w:val="24"/>
          <w:lang w:val="ru-RU"/>
        </w:rPr>
        <w:t>Цената е образувана въз основа на анализни цени за отделните видове работи,  ценови показатели за формиране на единичните цени и количественно-стойностна сметка.</w:t>
      </w:r>
    </w:p>
    <w:p w:rsidR="000431AD" w:rsidRPr="006A35A9" w:rsidRDefault="000431AD" w:rsidP="000431AD">
      <w:pPr>
        <w:numPr>
          <w:ilvl w:val="0"/>
          <w:numId w:val="16"/>
        </w:numPr>
        <w:tabs>
          <w:tab w:val="left" w:pos="0"/>
        </w:tabs>
        <w:spacing w:after="0"/>
        <w:ind w:left="142" w:firstLine="425"/>
        <w:rPr>
          <w:rFonts w:ascii="Times New Roman" w:hAnsi="Times New Roman" w:cs="Times New Roman"/>
          <w:sz w:val="24"/>
          <w:szCs w:val="24"/>
          <w:u w:val="single"/>
          <w:lang w:val="ru-RU"/>
        </w:rPr>
      </w:pPr>
      <w:r w:rsidRPr="006A35A9">
        <w:rPr>
          <w:rFonts w:ascii="Times New Roman" w:hAnsi="Times New Roman" w:cs="Times New Roman"/>
          <w:sz w:val="24"/>
          <w:szCs w:val="24"/>
          <w:lang w:val="ru-RU"/>
        </w:rPr>
        <w:t>Предлаганата обща цена се формира от следните предложения:</w:t>
      </w:r>
    </w:p>
    <w:p w:rsidR="000431AD" w:rsidRPr="00A864AF" w:rsidRDefault="00A864AF" w:rsidP="000431AD">
      <w:pPr>
        <w:pStyle w:val="a9"/>
        <w:jc w:val="both"/>
        <w:rPr>
          <w:lang w:val="bg-BG"/>
        </w:rPr>
      </w:pPr>
      <w:r>
        <w:t xml:space="preserve"> </w:t>
      </w:r>
    </w:p>
    <w:tbl>
      <w:tblPr>
        <w:tblW w:w="9964" w:type="dxa"/>
        <w:tblInd w:w="108" w:type="dxa"/>
        <w:tblLook w:val="04A0" w:firstRow="1" w:lastRow="0" w:firstColumn="1" w:lastColumn="0" w:noHBand="0" w:noVBand="1"/>
      </w:tblPr>
      <w:tblGrid>
        <w:gridCol w:w="565"/>
        <w:gridCol w:w="4538"/>
        <w:gridCol w:w="1134"/>
        <w:gridCol w:w="993"/>
        <w:gridCol w:w="1202"/>
        <w:gridCol w:w="1532"/>
      </w:tblGrid>
      <w:tr w:rsidR="000431AD" w:rsidRPr="00A864AF" w:rsidTr="00A864AF">
        <w:trPr>
          <w:trHeight w:val="330"/>
        </w:trPr>
        <w:tc>
          <w:tcPr>
            <w:tcW w:w="565" w:type="dxa"/>
            <w:tcBorders>
              <w:top w:val="single" w:sz="8" w:space="0" w:color="auto"/>
              <w:left w:val="single" w:sz="8" w:space="0" w:color="auto"/>
              <w:bottom w:val="double" w:sz="6" w:space="0" w:color="auto"/>
              <w:right w:val="single" w:sz="8" w:space="0" w:color="auto"/>
            </w:tcBorders>
            <w:noWrap/>
            <w:vAlign w:val="center"/>
            <w:hideMark/>
          </w:tcPr>
          <w:p w:rsidR="000431AD" w:rsidRPr="006A35A9" w:rsidRDefault="000431AD" w:rsidP="006F037B">
            <w:pPr>
              <w:jc w:val="center"/>
              <w:rPr>
                <w:rFonts w:ascii="Times New Roman" w:hAnsi="Times New Roman" w:cs="Times New Roman"/>
                <w:b/>
                <w:bCs/>
                <w:color w:val="000000"/>
                <w:sz w:val="24"/>
                <w:szCs w:val="24"/>
              </w:rPr>
            </w:pPr>
            <w:r w:rsidRPr="006A35A9">
              <w:rPr>
                <w:rFonts w:ascii="Times New Roman" w:hAnsi="Times New Roman" w:cs="Times New Roman"/>
                <w:b/>
                <w:bCs/>
                <w:color w:val="000000"/>
                <w:sz w:val="24"/>
                <w:szCs w:val="24"/>
              </w:rPr>
              <w:t>№</w:t>
            </w:r>
          </w:p>
        </w:tc>
        <w:tc>
          <w:tcPr>
            <w:tcW w:w="4538" w:type="dxa"/>
            <w:tcBorders>
              <w:top w:val="single" w:sz="8" w:space="0" w:color="auto"/>
              <w:left w:val="nil"/>
              <w:bottom w:val="double" w:sz="6" w:space="0" w:color="auto"/>
              <w:right w:val="single" w:sz="8" w:space="0" w:color="auto"/>
            </w:tcBorders>
            <w:noWrap/>
            <w:vAlign w:val="center"/>
            <w:hideMark/>
          </w:tcPr>
          <w:p w:rsidR="000431AD" w:rsidRPr="00A864AF" w:rsidRDefault="000431AD" w:rsidP="006F037B">
            <w:pPr>
              <w:jc w:val="center"/>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Наименование</w:t>
            </w:r>
          </w:p>
        </w:tc>
        <w:tc>
          <w:tcPr>
            <w:tcW w:w="1134"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Ед.м</w:t>
            </w:r>
          </w:p>
        </w:tc>
        <w:tc>
          <w:tcPr>
            <w:tcW w:w="993"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Кол-во</w:t>
            </w:r>
          </w:p>
        </w:tc>
        <w:tc>
          <w:tcPr>
            <w:tcW w:w="1202"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Ед.цена</w:t>
            </w:r>
          </w:p>
        </w:tc>
        <w:tc>
          <w:tcPr>
            <w:tcW w:w="1532"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Стойност</w:t>
            </w:r>
          </w:p>
        </w:tc>
      </w:tr>
      <w:tr w:rsidR="000431AD" w:rsidRPr="006A35A9" w:rsidTr="00A864AF">
        <w:trPr>
          <w:trHeight w:val="330"/>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xml:space="preserve"> 1.</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Почистване на пътното платно от сняг и лед</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км/лента</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1635</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2</w:t>
            </w:r>
            <w:r w:rsidR="00A864AF">
              <w:rPr>
                <w:rFonts w:ascii="Times New Roman" w:hAnsi="Times New Roman" w:cs="Times New Roman"/>
                <w:color w:val="000000"/>
                <w:sz w:val="24"/>
                <w:szCs w:val="24"/>
              </w:rPr>
              <w:t>2</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Опесъчаване на пътното платно с материал</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км/лента</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1635</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3</w:t>
            </w:r>
            <w:r w:rsidR="00A864AF">
              <w:rPr>
                <w:rFonts w:ascii="Times New Roman" w:hAnsi="Times New Roman" w:cs="Times New Roman"/>
                <w:color w:val="000000"/>
                <w:sz w:val="24"/>
                <w:szCs w:val="24"/>
              </w:rPr>
              <w:t>3</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Уширяване с роторен снегорин</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53887">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4</w:t>
            </w:r>
            <w:r w:rsidR="00A864AF">
              <w:rPr>
                <w:rFonts w:ascii="Times New Roman" w:hAnsi="Times New Roman" w:cs="Times New Roman"/>
                <w:color w:val="000000"/>
                <w:sz w:val="24"/>
                <w:szCs w:val="24"/>
              </w:rPr>
              <w:t>4</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Оперативно – информационно обслужване</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788</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center"/>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lastRenderedPageBreak/>
              <w:t>5</w:t>
            </w:r>
            <w:r w:rsidR="00A864AF">
              <w:rPr>
                <w:rFonts w:ascii="Times New Roman" w:hAnsi="Times New Roman" w:cs="Times New Roman"/>
                <w:color w:val="000000"/>
                <w:sz w:val="24"/>
                <w:szCs w:val="24"/>
              </w:rPr>
              <w:t>5</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Изтегляне на аварирали автомобили</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бр.</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864AF">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6</w:t>
            </w:r>
            <w:r w:rsidR="00A864AF">
              <w:rPr>
                <w:rFonts w:ascii="Times New Roman" w:hAnsi="Times New Roman" w:cs="Times New Roman"/>
                <w:color w:val="000000"/>
                <w:sz w:val="24"/>
                <w:szCs w:val="24"/>
              </w:rPr>
              <w:t>6</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Престой на техниката</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0431AD" w:rsidP="00A53887">
            <w:pPr>
              <w:ind w:firstLine="0"/>
              <w:rPr>
                <w:rFonts w:ascii="Times New Roman" w:hAnsi="Times New Roman" w:cs="Times New Roman"/>
                <w:color w:val="000000"/>
                <w:sz w:val="24"/>
                <w:szCs w:val="24"/>
                <w:lang w:val="en-US"/>
              </w:rPr>
            </w:pPr>
            <w:r w:rsidRPr="006A35A9">
              <w:rPr>
                <w:rFonts w:ascii="Times New Roman" w:hAnsi="Times New Roman" w:cs="Times New Roman"/>
                <w:color w:val="000000"/>
                <w:sz w:val="24"/>
                <w:szCs w:val="24"/>
              </w:rPr>
              <w:t>1</w:t>
            </w:r>
            <w:r w:rsidR="00A53887">
              <w:rPr>
                <w:rFonts w:ascii="Times New Roman" w:hAnsi="Times New Roman" w:cs="Times New Roman"/>
                <w:color w:val="000000"/>
                <w:sz w:val="24"/>
                <w:szCs w:val="24"/>
                <w:lang w:val="en-US"/>
              </w:rPr>
              <w:t>10</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7</w:t>
            </w:r>
            <w:r w:rsidR="00A864AF">
              <w:rPr>
                <w:rFonts w:ascii="Times New Roman" w:hAnsi="Times New Roman" w:cs="Times New Roman"/>
                <w:color w:val="000000"/>
                <w:sz w:val="24"/>
                <w:szCs w:val="24"/>
              </w:rPr>
              <w:t>7</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A53887" w:rsidP="00A864AF">
            <w:pPr>
              <w:ind w:firstLine="0"/>
              <w:rPr>
                <w:rFonts w:ascii="Times New Roman" w:hAnsi="Times New Roman" w:cs="Times New Roman"/>
                <w:color w:val="000000"/>
                <w:sz w:val="24"/>
                <w:szCs w:val="24"/>
              </w:rPr>
            </w:pPr>
            <w:r>
              <w:rPr>
                <w:rFonts w:ascii="Times New Roman" w:hAnsi="Times New Roman" w:cs="Times New Roman"/>
                <w:color w:val="000000"/>
                <w:sz w:val="24"/>
                <w:szCs w:val="24"/>
              </w:rPr>
              <w:t>Ръчно оформяне на з</w:t>
            </w:r>
            <w:r>
              <w:rPr>
                <w:rFonts w:ascii="Times New Roman" w:hAnsi="Times New Roman" w:cs="Times New Roman"/>
                <w:color w:val="000000"/>
                <w:sz w:val="24"/>
                <w:szCs w:val="24"/>
                <w:lang w:val="en-US"/>
              </w:rPr>
              <w:t>a</w:t>
            </w:r>
            <w:r w:rsidR="000431AD" w:rsidRPr="006A35A9">
              <w:rPr>
                <w:rFonts w:ascii="Times New Roman" w:hAnsi="Times New Roman" w:cs="Times New Roman"/>
                <w:color w:val="000000"/>
                <w:sz w:val="24"/>
                <w:szCs w:val="24"/>
              </w:rPr>
              <w:t xml:space="preserve">ледени и </w:t>
            </w:r>
            <w:proofErr w:type="spellStart"/>
            <w:r w:rsidR="000431AD" w:rsidRPr="006A35A9">
              <w:rPr>
                <w:rFonts w:ascii="Times New Roman" w:hAnsi="Times New Roman" w:cs="Times New Roman"/>
                <w:color w:val="000000"/>
                <w:sz w:val="24"/>
                <w:szCs w:val="24"/>
              </w:rPr>
              <w:t>заснежени</w:t>
            </w:r>
            <w:proofErr w:type="spellEnd"/>
            <w:r w:rsidR="000431AD" w:rsidRPr="006A35A9">
              <w:rPr>
                <w:rFonts w:ascii="Times New Roman" w:hAnsi="Times New Roman" w:cs="Times New Roman"/>
                <w:color w:val="000000"/>
                <w:sz w:val="24"/>
                <w:szCs w:val="24"/>
              </w:rPr>
              <w:t xml:space="preserve"> участъци</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864AF">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290</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Общо:</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bl>
    <w:p w:rsidR="000431AD" w:rsidRPr="006A35A9" w:rsidRDefault="000431AD" w:rsidP="000431AD">
      <w:pPr>
        <w:ind w:firstLine="567"/>
        <w:rPr>
          <w:rFonts w:ascii="Times New Roman" w:hAnsi="Times New Roman" w:cs="Times New Roman"/>
          <w:sz w:val="24"/>
          <w:szCs w:val="24"/>
        </w:rPr>
      </w:pPr>
    </w:p>
    <w:p w:rsidR="000F372A" w:rsidRPr="00A864AF" w:rsidRDefault="000431AD" w:rsidP="00A864AF">
      <w:pPr>
        <w:ind w:firstLine="567"/>
        <w:rPr>
          <w:rFonts w:ascii="Times New Roman" w:hAnsi="Times New Roman" w:cs="Times New Roman"/>
          <w:sz w:val="24"/>
          <w:szCs w:val="24"/>
        </w:rPr>
      </w:pPr>
      <w:r w:rsidRPr="006A35A9">
        <w:rPr>
          <w:rFonts w:ascii="Times New Roman" w:hAnsi="Times New Roman" w:cs="Times New Roman"/>
          <w:sz w:val="24"/>
          <w:szCs w:val="24"/>
        </w:rPr>
        <w:tab/>
        <w:t>До подписването на договор, това предложение заедно с писменото приемане от Ваша страна и известие за сключване на договора ще формират обвързващото с</w:t>
      </w:r>
      <w:r w:rsidR="00A864AF">
        <w:rPr>
          <w:rFonts w:ascii="Times New Roman" w:hAnsi="Times New Roman" w:cs="Times New Roman"/>
          <w:sz w:val="24"/>
          <w:szCs w:val="24"/>
        </w:rPr>
        <w:t>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755343" w:rsidRDefault="00755343"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sectPr w:rsidR="000F372A"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C1" w:rsidRDefault="009D2FC1" w:rsidP="00436FBF">
      <w:pPr>
        <w:spacing w:after="0"/>
      </w:pPr>
      <w:r>
        <w:separator/>
      </w:r>
    </w:p>
  </w:endnote>
  <w:endnote w:type="continuationSeparator" w:id="0">
    <w:p w:rsidR="009D2FC1" w:rsidRDefault="009D2FC1"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C1" w:rsidRDefault="009D2FC1" w:rsidP="00436FBF">
      <w:pPr>
        <w:spacing w:after="0"/>
      </w:pPr>
      <w:r>
        <w:separator/>
      </w:r>
    </w:p>
  </w:footnote>
  <w:footnote w:type="continuationSeparator" w:id="0">
    <w:p w:rsidR="009D2FC1" w:rsidRDefault="009D2FC1" w:rsidP="00436FBF">
      <w:pPr>
        <w:spacing w:after="0"/>
      </w:pPr>
      <w:r>
        <w:continuationSeparator/>
      </w:r>
    </w:p>
  </w:footnote>
  <w:footnote w:id="1">
    <w:p w:rsidR="00320879" w:rsidRPr="001A2A2A"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20879" w:rsidRPr="00011DCA" w:rsidRDefault="00320879" w:rsidP="00C55ABF">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20879" w:rsidRPr="00F74DE4"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20879" w:rsidRPr="00CC374C" w:rsidRDefault="00320879"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4"/>
        </w:rPr>
        <w:footnoteRef/>
      </w:r>
      <w:r>
        <w:tab/>
      </w:r>
      <w:r>
        <w:rPr>
          <w:i/>
        </w:rPr>
        <w:t>Вж. точки II. 1.1 и II.1.3 от съответното обявление</w:t>
      </w:r>
    </w:p>
  </w:footnote>
  <w:footnote w:id="5">
    <w:p w:rsidR="00320879" w:rsidRPr="00603654" w:rsidRDefault="00320879"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4"/>
        </w:rPr>
        <w:footnoteRef/>
      </w:r>
      <w:r>
        <w:rPr>
          <w:i/>
        </w:rPr>
        <w:tab/>
        <w:t>Вж. точка II. 1.1 от съответното обявление</w:t>
      </w:r>
    </w:p>
  </w:footnote>
  <w:footnote w:id="6">
    <w:p w:rsidR="00320879" w:rsidRPr="002C475F"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4"/>
        </w:rPr>
        <w:footnoteRef/>
      </w:r>
      <w:r>
        <w:tab/>
        <w:t>Моля повторете информацията относно лицата за контакт толкова пъти, колкото е необходимо.</w:t>
      </w:r>
    </w:p>
  </w:footnote>
  <w:footnote w:id="7">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Вж. точка </w:t>
      </w:r>
      <w:r>
        <w:t>III</w:t>
      </w:r>
      <w:r w:rsidRPr="00123AA0">
        <w:t>.1.5 от обявлението за поръчка</w:t>
      </w:r>
    </w:p>
  </w:footnote>
  <w:footnote w:id="9">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Позоваванията и класификацията, ако има такива, са определени в сертификацията.</w:t>
      </w:r>
    </w:p>
  </w:footnote>
  <w:footnote w:id="11">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По-специално като част от група, консорциум, съвместно предприятие или други подобни.</w:t>
      </w:r>
    </w:p>
  </w:footnote>
  <w:footnote w:id="12">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20879" w:rsidRPr="00AD02D8" w:rsidRDefault="00320879" w:rsidP="00C55ABF">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4"/>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20">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21">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22">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25">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Вж. член 57, параграф 4 от Директива 2014/24/ЕС</w:t>
      </w:r>
    </w:p>
  </w:footnote>
  <w:footnote w:id="26">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32">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Само ако е разрешено в съответното обявление или в документацията за обществената поръчка.</w:t>
      </w:r>
    </w:p>
  </w:footnote>
  <w:footnote w:id="34">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Само ако е разрешено в съответното обявление или в документацията за обществената поръчка.</w:t>
      </w:r>
    </w:p>
  </w:footnote>
  <w:footnote w:id="35">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Например съотношението между активите и пасивите.</w:t>
      </w:r>
    </w:p>
  </w:footnote>
  <w:footnote w:id="36">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Например съотношението между активите и пасивите.</w:t>
      </w:r>
    </w:p>
  </w:footnote>
  <w:footnote w:id="37">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38">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20879" w:rsidRPr="00123AA0" w:rsidRDefault="00320879" w:rsidP="00C55ABF">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4"/>
        </w:rPr>
        <w:footnoteRef/>
      </w:r>
      <w:r>
        <w:tab/>
      </w:r>
      <w:r w:rsidRPr="00123AA0">
        <w:t>Моля, посочете ясно към кой документ се отнася отговорът.</w:t>
      </w:r>
    </w:p>
  </w:footnote>
  <w:footnote w:id="45">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46">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Моля да се повтори толкова пъти, колкото е необходимо.</w:t>
      </w:r>
    </w:p>
  </w:footnote>
  <w:footnote w:id="47">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4"/>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20879" w:rsidRPr="00123AA0" w:rsidRDefault="00320879"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4"/>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E6C"/>
    <w:multiLevelType w:val="hybridMultilevel"/>
    <w:tmpl w:val="4A6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8D55BAD"/>
    <w:multiLevelType w:val="singleLevel"/>
    <w:tmpl w:val="34F28EBA"/>
    <w:lvl w:ilvl="0">
      <w:start w:val="1"/>
      <w:numFmt w:val="none"/>
      <w:lvlText w:val=""/>
      <w:legacy w:legacy="1" w:legacySpace="120" w:legacyIndent="360"/>
      <w:lvlJc w:val="left"/>
      <w:pPr>
        <w:ind w:left="4472" w:hanging="360"/>
      </w:pPr>
      <w:rPr>
        <w:rFonts w:ascii="Wingdings" w:hAnsi="Wingdings" w:cs="Times New Roman"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58272BAB"/>
    <w:multiLevelType w:val="singleLevel"/>
    <w:tmpl w:val="34F28EB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2">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num>
  <w:num w:numId="2">
    <w:abstractNumId w:val="6"/>
    <w:lvlOverride w:ilvl="0">
      <w:startOverride w:val="1"/>
    </w:lvlOverride>
  </w:num>
  <w:num w:numId="3">
    <w:abstractNumId w:val="9"/>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12"/>
  </w:num>
  <w:num w:numId="12">
    <w:abstractNumId w:val="10"/>
  </w:num>
  <w:num w:numId="13">
    <w:abstractNumId w:val="11"/>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135BA"/>
    <w:rsid w:val="00040FE9"/>
    <w:rsid w:val="000431AD"/>
    <w:rsid w:val="0005065D"/>
    <w:rsid w:val="00084805"/>
    <w:rsid w:val="00093C73"/>
    <w:rsid w:val="000B5D48"/>
    <w:rsid w:val="000B6A0E"/>
    <w:rsid w:val="000B75DD"/>
    <w:rsid w:val="000E6DFF"/>
    <w:rsid w:val="000E7A33"/>
    <w:rsid w:val="000F372A"/>
    <w:rsid w:val="000F7BFC"/>
    <w:rsid w:val="001164B0"/>
    <w:rsid w:val="00144BFC"/>
    <w:rsid w:val="00151579"/>
    <w:rsid w:val="00154A29"/>
    <w:rsid w:val="00156451"/>
    <w:rsid w:val="00163B29"/>
    <w:rsid w:val="00166DF4"/>
    <w:rsid w:val="001B3948"/>
    <w:rsid w:val="001B51D5"/>
    <w:rsid w:val="001D1D88"/>
    <w:rsid w:val="001D5229"/>
    <w:rsid w:val="001F33E8"/>
    <w:rsid w:val="00200D5F"/>
    <w:rsid w:val="00204FF0"/>
    <w:rsid w:val="002439A1"/>
    <w:rsid w:val="002449E4"/>
    <w:rsid w:val="0024757E"/>
    <w:rsid w:val="0025068A"/>
    <w:rsid w:val="00264DA8"/>
    <w:rsid w:val="00294F56"/>
    <w:rsid w:val="002B2A87"/>
    <w:rsid w:val="002B3FE7"/>
    <w:rsid w:val="002C43A9"/>
    <w:rsid w:val="002D397C"/>
    <w:rsid w:val="002E51BD"/>
    <w:rsid w:val="002F3E33"/>
    <w:rsid w:val="0030349D"/>
    <w:rsid w:val="003107E3"/>
    <w:rsid w:val="00320879"/>
    <w:rsid w:val="00322BC6"/>
    <w:rsid w:val="00322F39"/>
    <w:rsid w:val="003378DB"/>
    <w:rsid w:val="003522BF"/>
    <w:rsid w:val="00352B80"/>
    <w:rsid w:val="00356B05"/>
    <w:rsid w:val="00363602"/>
    <w:rsid w:val="003650D2"/>
    <w:rsid w:val="00365B93"/>
    <w:rsid w:val="0038132E"/>
    <w:rsid w:val="00385714"/>
    <w:rsid w:val="00387962"/>
    <w:rsid w:val="003C0524"/>
    <w:rsid w:val="003D2EB7"/>
    <w:rsid w:val="003D61E3"/>
    <w:rsid w:val="003E031C"/>
    <w:rsid w:val="00436FBF"/>
    <w:rsid w:val="00450390"/>
    <w:rsid w:val="004600C4"/>
    <w:rsid w:val="00463CE2"/>
    <w:rsid w:val="00464137"/>
    <w:rsid w:val="004676B2"/>
    <w:rsid w:val="00471729"/>
    <w:rsid w:val="00477D65"/>
    <w:rsid w:val="00481186"/>
    <w:rsid w:val="0049397F"/>
    <w:rsid w:val="004A13CF"/>
    <w:rsid w:val="004A7439"/>
    <w:rsid w:val="004B05C5"/>
    <w:rsid w:val="004B61DF"/>
    <w:rsid w:val="004C5BF2"/>
    <w:rsid w:val="004D6F6C"/>
    <w:rsid w:val="004E44D6"/>
    <w:rsid w:val="004E4DA0"/>
    <w:rsid w:val="004E6DDA"/>
    <w:rsid w:val="00513AF1"/>
    <w:rsid w:val="005357EE"/>
    <w:rsid w:val="0054032D"/>
    <w:rsid w:val="00550153"/>
    <w:rsid w:val="0057201E"/>
    <w:rsid w:val="00581A1E"/>
    <w:rsid w:val="0059299B"/>
    <w:rsid w:val="005D4C46"/>
    <w:rsid w:val="005D6C49"/>
    <w:rsid w:val="005E5506"/>
    <w:rsid w:val="005E70E1"/>
    <w:rsid w:val="006143DF"/>
    <w:rsid w:val="00635C3E"/>
    <w:rsid w:val="00645D44"/>
    <w:rsid w:val="006552A4"/>
    <w:rsid w:val="006644C6"/>
    <w:rsid w:val="006655A0"/>
    <w:rsid w:val="006711FC"/>
    <w:rsid w:val="006804EF"/>
    <w:rsid w:val="00694312"/>
    <w:rsid w:val="006A35A9"/>
    <w:rsid w:val="006B46B5"/>
    <w:rsid w:val="006C4973"/>
    <w:rsid w:val="006D0985"/>
    <w:rsid w:val="006F0221"/>
    <w:rsid w:val="006F037B"/>
    <w:rsid w:val="006F14EF"/>
    <w:rsid w:val="00724591"/>
    <w:rsid w:val="00736000"/>
    <w:rsid w:val="00755343"/>
    <w:rsid w:val="00764F71"/>
    <w:rsid w:val="00766FDD"/>
    <w:rsid w:val="007954D3"/>
    <w:rsid w:val="007A71C9"/>
    <w:rsid w:val="007C07CB"/>
    <w:rsid w:val="007D1F65"/>
    <w:rsid w:val="007D48D1"/>
    <w:rsid w:val="007E5B26"/>
    <w:rsid w:val="007F0B84"/>
    <w:rsid w:val="008501F8"/>
    <w:rsid w:val="00875BFD"/>
    <w:rsid w:val="008A2539"/>
    <w:rsid w:val="008A4F77"/>
    <w:rsid w:val="008A7653"/>
    <w:rsid w:val="008D71EA"/>
    <w:rsid w:val="008E2412"/>
    <w:rsid w:val="008E6794"/>
    <w:rsid w:val="008F7256"/>
    <w:rsid w:val="00900DB4"/>
    <w:rsid w:val="00931A71"/>
    <w:rsid w:val="009339B0"/>
    <w:rsid w:val="0093416A"/>
    <w:rsid w:val="009826A7"/>
    <w:rsid w:val="00983087"/>
    <w:rsid w:val="00996F42"/>
    <w:rsid w:val="009D2FC1"/>
    <w:rsid w:val="009D3F1A"/>
    <w:rsid w:val="009F1DF6"/>
    <w:rsid w:val="00A15DBB"/>
    <w:rsid w:val="00A21356"/>
    <w:rsid w:val="00A26B38"/>
    <w:rsid w:val="00A3486B"/>
    <w:rsid w:val="00A40B2D"/>
    <w:rsid w:val="00A43EFF"/>
    <w:rsid w:val="00A46BC3"/>
    <w:rsid w:val="00A516CA"/>
    <w:rsid w:val="00A53887"/>
    <w:rsid w:val="00A60C7D"/>
    <w:rsid w:val="00A63F96"/>
    <w:rsid w:val="00A75935"/>
    <w:rsid w:val="00A864AF"/>
    <w:rsid w:val="00A9713C"/>
    <w:rsid w:val="00AA0390"/>
    <w:rsid w:val="00AB4EE0"/>
    <w:rsid w:val="00AE1BA8"/>
    <w:rsid w:val="00B03856"/>
    <w:rsid w:val="00B1210F"/>
    <w:rsid w:val="00B14988"/>
    <w:rsid w:val="00B33D2C"/>
    <w:rsid w:val="00B46A0D"/>
    <w:rsid w:val="00B511AE"/>
    <w:rsid w:val="00B57CDA"/>
    <w:rsid w:val="00B6201A"/>
    <w:rsid w:val="00B84B6A"/>
    <w:rsid w:val="00BB5157"/>
    <w:rsid w:val="00BE109B"/>
    <w:rsid w:val="00C01A0C"/>
    <w:rsid w:val="00C07B60"/>
    <w:rsid w:val="00C16A40"/>
    <w:rsid w:val="00C25E48"/>
    <w:rsid w:val="00C46533"/>
    <w:rsid w:val="00C52C64"/>
    <w:rsid w:val="00C55ABF"/>
    <w:rsid w:val="00C73D72"/>
    <w:rsid w:val="00C81279"/>
    <w:rsid w:val="00C81AA8"/>
    <w:rsid w:val="00C863F0"/>
    <w:rsid w:val="00CA6ACE"/>
    <w:rsid w:val="00CB727F"/>
    <w:rsid w:val="00CC37A3"/>
    <w:rsid w:val="00CE2567"/>
    <w:rsid w:val="00CF1B29"/>
    <w:rsid w:val="00CF6C62"/>
    <w:rsid w:val="00D05509"/>
    <w:rsid w:val="00D23265"/>
    <w:rsid w:val="00D71F0E"/>
    <w:rsid w:val="00D9222D"/>
    <w:rsid w:val="00D95B52"/>
    <w:rsid w:val="00DD5191"/>
    <w:rsid w:val="00DD7008"/>
    <w:rsid w:val="00DE64F8"/>
    <w:rsid w:val="00DE6DC4"/>
    <w:rsid w:val="00DF084F"/>
    <w:rsid w:val="00E15E4E"/>
    <w:rsid w:val="00E22680"/>
    <w:rsid w:val="00E5373F"/>
    <w:rsid w:val="00E723C9"/>
    <w:rsid w:val="00E951F0"/>
    <w:rsid w:val="00EC58A8"/>
    <w:rsid w:val="00ED4920"/>
    <w:rsid w:val="00EE47FB"/>
    <w:rsid w:val="00EF0F42"/>
    <w:rsid w:val="00F05DDF"/>
    <w:rsid w:val="00F06183"/>
    <w:rsid w:val="00F06539"/>
    <w:rsid w:val="00F51213"/>
    <w:rsid w:val="00F5515F"/>
    <w:rsid w:val="00F725AA"/>
    <w:rsid w:val="00F930B2"/>
    <w:rsid w:val="00FC3441"/>
    <w:rsid w:val="00FC3E6E"/>
    <w:rsid w:val="00FD09F3"/>
    <w:rsid w:val="00FD7EAA"/>
    <w:rsid w:val="00FE3042"/>
    <w:rsid w:val="00FE3A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FootnoteTextChar"/>
    <w:uiPriority w:val="99"/>
    <w:unhideWhenUsed/>
    <w:rsid w:val="00436FBF"/>
    <w:pPr>
      <w:spacing w:after="0"/>
    </w:pPr>
    <w:rPr>
      <w:sz w:val="20"/>
      <w:szCs w:val="20"/>
    </w:rPr>
  </w:style>
  <w:style w:type="character" w:customStyle="1" w:styleId="FootnoteTextChar">
    <w:name w:val="Footnote Text Char"/>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4">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5">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6">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875BFD"/>
    <w:pPr>
      <w:spacing w:after="0"/>
    </w:pPr>
    <w:rPr>
      <w:rFonts w:ascii="Tahoma" w:hAnsi="Tahoma" w:cs="Tahoma"/>
      <w:sz w:val="16"/>
      <w:szCs w:val="16"/>
    </w:rPr>
  </w:style>
  <w:style w:type="character" w:customStyle="1" w:styleId="a8">
    <w:name w:val="Изнесен текст Знак"/>
    <w:basedOn w:val="a0"/>
    <w:link w:val="a7"/>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a"/>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paragraph" w:styleId="a9">
    <w:name w:val="No Spacing"/>
    <w:qFormat/>
    <w:rsid w:val="000431AD"/>
    <w:pPr>
      <w:spacing w:after="0"/>
      <w:ind w:firstLine="0"/>
      <w:jc w:val="left"/>
    </w:pPr>
    <w:rPr>
      <w:rFonts w:ascii="Times New Roman" w:eastAsia="Times New Roman" w:hAnsi="Times New Roman" w:cs="Times New Roman"/>
      <w:sz w:val="24"/>
      <w:szCs w:val="24"/>
      <w:lang w:val="en-GB" w:eastAsia="en-GB"/>
    </w:rPr>
  </w:style>
  <w:style w:type="character" w:styleId="aa">
    <w:name w:val="annotation reference"/>
    <w:basedOn w:val="a0"/>
    <w:uiPriority w:val="99"/>
    <w:semiHidden/>
    <w:unhideWhenUsed/>
    <w:rsid w:val="006F037B"/>
    <w:rPr>
      <w:sz w:val="16"/>
      <w:szCs w:val="16"/>
    </w:rPr>
  </w:style>
  <w:style w:type="paragraph" w:styleId="ab">
    <w:name w:val="annotation text"/>
    <w:basedOn w:val="a"/>
    <w:link w:val="ac"/>
    <w:uiPriority w:val="99"/>
    <w:semiHidden/>
    <w:unhideWhenUsed/>
    <w:rsid w:val="006F037B"/>
    <w:rPr>
      <w:sz w:val="20"/>
      <w:szCs w:val="20"/>
    </w:rPr>
  </w:style>
  <w:style w:type="character" w:customStyle="1" w:styleId="ac">
    <w:name w:val="Текст на коментар Знак"/>
    <w:basedOn w:val="a0"/>
    <w:link w:val="ab"/>
    <w:uiPriority w:val="99"/>
    <w:semiHidden/>
    <w:rsid w:val="006F037B"/>
    <w:rPr>
      <w:sz w:val="20"/>
      <w:szCs w:val="20"/>
    </w:rPr>
  </w:style>
  <w:style w:type="paragraph" w:styleId="ad">
    <w:name w:val="annotation subject"/>
    <w:basedOn w:val="ab"/>
    <w:next w:val="ab"/>
    <w:link w:val="ae"/>
    <w:uiPriority w:val="99"/>
    <w:semiHidden/>
    <w:unhideWhenUsed/>
    <w:rsid w:val="006F037B"/>
    <w:rPr>
      <w:b/>
      <w:bCs/>
    </w:rPr>
  </w:style>
  <w:style w:type="character" w:customStyle="1" w:styleId="ae">
    <w:name w:val="Предмет на коментар Знак"/>
    <w:basedOn w:val="ac"/>
    <w:link w:val="ad"/>
    <w:uiPriority w:val="99"/>
    <w:semiHidden/>
    <w:rsid w:val="006F03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FootnoteTextChar"/>
    <w:uiPriority w:val="99"/>
    <w:unhideWhenUsed/>
    <w:rsid w:val="00436FBF"/>
    <w:pPr>
      <w:spacing w:after="0"/>
    </w:pPr>
    <w:rPr>
      <w:sz w:val="20"/>
      <w:szCs w:val="20"/>
    </w:rPr>
  </w:style>
  <w:style w:type="character" w:customStyle="1" w:styleId="FootnoteTextChar">
    <w:name w:val="Footnote Text Char"/>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4">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5">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6">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875BFD"/>
    <w:pPr>
      <w:spacing w:after="0"/>
    </w:pPr>
    <w:rPr>
      <w:rFonts w:ascii="Tahoma" w:hAnsi="Tahoma" w:cs="Tahoma"/>
      <w:sz w:val="16"/>
      <w:szCs w:val="16"/>
    </w:rPr>
  </w:style>
  <w:style w:type="character" w:customStyle="1" w:styleId="a8">
    <w:name w:val="Изнесен текст Знак"/>
    <w:basedOn w:val="a0"/>
    <w:link w:val="a7"/>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a"/>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paragraph" w:styleId="a9">
    <w:name w:val="No Spacing"/>
    <w:qFormat/>
    <w:rsid w:val="000431AD"/>
    <w:pPr>
      <w:spacing w:after="0"/>
      <w:ind w:firstLine="0"/>
      <w:jc w:val="left"/>
    </w:pPr>
    <w:rPr>
      <w:rFonts w:ascii="Times New Roman" w:eastAsia="Times New Roman" w:hAnsi="Times New Roman" w:cs="Times New Roman"/>
      <w:sz w:val="24"/>
      <w:szCs w:val="24"/>
      <w:lang w:val="en-GB" w:eastAsia="en-GB"/>
    </w:rPr>
  </w:style>
  <w:style w:type="character" w:styleId="aa">
    <w:name w:val="annotation reference"/>
    <w:basedOn w:val="a0"/>
    <w:uiPriority w:val="99"/>
    <w:semiHidden/>
    <w:unhideWhenUsed/>
    <w:rsid w:val="006F037B"/>
    <w:rPr>
      <w:sz w:val="16"/>
      <w:szCs w:val="16"/>
    </w:rPr>
  </w:style>
  <w:style w:type="paragraph" w:styleId="ab">
    <w:name w:val="annotation text"/>
    <w:basedOn w:val="a"/>
    <w:link w:val="ac"/>
    <w:uiPriority w:val="99"/>
    <w:semiHidden/>
    <w:unhideWhenUsed/>
    <w:rsid w:val="006F037B"/>
    <w:rPr>
      <w:sz w:val="20"/>
      <w:szCs w:val="20"/>
    </w:rPr>
  </w:style>
  <w:style w:type="character" w:customStyle="1" w:styleId="ac">
    <w:name w:val="Текст на коментар Знак"/>
    <w:basedOn w:val="a0"/>
    <w:link w:val="ab"/>
    <w:uiPriority w:val="99"/>
    <w:semiHidden/>
    <w:rsid w:val="006F037B"/>
    <w:rPr>
      <w:sz w:val="20"/>
      <w:szCs w:val="20"/>
    </w:rPr>
  </w:style>
  <w:style w:type="paragraph" w:styleId="ad">
    <w:name w:val="annotation subject"/>
    <w:basedOn w:val="ab"/>
    <w:next w:val="ab"/>
    <w:link w:val="ae"/>
    <w:uiPriority w:val="99"/>
    <w:semiHidden/>
    <w:unhideWhenUsed/>
    <w:rsid w:val="006F037B"/>
    <w:rPr>
      <w:b/>
      <w:bCs/>
    </w:rPr>
  </w:style>
  <w:style w:type="character" w:customStyle="1" w:styleId="ae">
    <w:name w:val="Предмет на коментар Знак"/>
    <w:basedOn w:val="ac"/>
    <w:link w:val="ad"/>
    <w:uiPriority w:val="99"/>
    <w:semiHidden/>
    <w:rsid w:val="006F0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3124-AAA7-480B-B28E-66C05707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7580</Words>
  <Characters>43211</Characters>
  <Application>Microsoft Office Word</Application>
  <DocSecurity>0</DocSecurity>
  <Lines>360</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G. Hadzhiyska</cp:lastModifiedBy>
  <cp:revision>2</cp:revision>
  <cp:lastPrinted>2016-07-20T10:16:00Z</cp:lastPrinted>
  <dcterms:created xsi:type="dcterms:W3CDTF">2016-10-28T11:57:00Z</dcterms:created>
  <dcterms:modified xsi:type="dcterms:W3CDTF">2016-10-28T11:57:00Z</dcterms:modified>
</cp:coreProperties>
</file>