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A5" w:rsidRDefault="00707CA5"/>
    <w:p w:rsidR="009600CC" w:rsidRPr="009600CC" w:rsidRDefault="009600CC" w:rsidP="00960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202FF4C3" wp14:editId="6ACDAC56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 xml:space="preserve">ДО </w:t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 xml:space="preserve">ОБЩИНСКИ СЪВЕТ </w:t>
      </w:r>
      <w:r>
        <w:rPr>
          <w:b/>
          <w:bCs/>
        </w:rPr>
        <w:t xml:space="preserve">                                                            </w:t>
      </w:r>
      <w:bookmarkStart w:id="0" w:name="_GoBack"/>
      <w:bookmarkEnd w:id="0"/>
      <w:r>
        <w:rPr>
          <w:b/>
          <w:bCs/>
        </w:rPr>
        <w:t xml:space="preserve"> ВХ.№ С-211/17.09.2026 г.</w:t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>ГР. РАДОМИР</w:t>
      </w:r>
    </w:p>
    <w:p w:rsidR="009600CC" w:rsidRDefault="009600CC" w:rsidP="009600CC">
      <w:pPr>
        <w:pStyle w:val="a3"/>
        <w:spacing w:after="0"/>
      </w:pPr>
    </w:p>
    <w:p w:rsidR="009600CC" w:rsidRDefault="009600CC" w:rsidP="009600CC">
      <w:pPr>
        <w:pStyle w:val="a3"/>
        <w:spacing w:after="0"/>
        <w:jc w:val="center"/>
      </w:pPr>
      <w:r>
        <w:rPr>
          <w:b/>
          <w:bCs/>
        </w:rPr>
        <w:t>Д О К Л А Д Н А З А П И С К А</w:t>
      </w:r>
    </w:p>
    <w:p w:rsidR="009600CC" w:rsidRDefault="009600CC" w:rsidP="009600CC">
      <w:pPr>
        <w:pStyle w:val="a3"/>
        <w:spacing w:after="0"/>
        <w:jc w:val="center"/>
      </w:pPr>
    </w:p>
    <w:p w:rsidR="009600CC" w:rsidRDefault="009600CC" w:rsidP="009600CC">
      <w:pPr>
        <w:pStyle w:val="a3"/>
        <w:spacing w:after="0"/>
        <w:jc w:val="center"/>
      </w:pPr>
      <w:r>
        <w:rPr>
          <w:b/>
          <w:bCs/>
        </w:rPr>
        <w:t>От Кирил Георгиев Стоев - Кмет на Община Радомир</w:t>
      </w:r>
    </w:p>
    <w:p w:rsidR="009600CC" w:rsidRDefault="009600CC" w:rsidP="009600CC">
      <w:pPr>
        <w:pStyle w:val="a3"/>
        <w:spacing w:after="0"/>
      </w:pPr>
    </w:p>
    <w:p w:rsidR="009600CC" w:rsidRDefault="009600CC" w:rsidP="009600CC">
      <w:pPr>
        <w:pStyle w:val="a3"/>
        <w:spacing w:after="0"/>
      </w:pPr>
      <w:r>
        <w:rPr>
          <w:b/>
          <w:bCs/>
          <w:u w:val="single"/>
        </w:rPr>
        <w:t>ОТНОСНО:</w:t>
      </w:r>
      <w:r>
        <w:t xml:space="preserve"> </w:t>
      </w:r>
      <w:r>
        <w:rPr>
          <w:b/>
          <w:bCs/>
        </w:rPr>
        <w:t>Продажба на общинска недвижима собственост</w:t>
      </w:r>
      <w:r>
        <w:t xml:space="preserve"> </w:t>
      </w:r>
    </w:p>
    <w:p w:rsidR="009600CC" w:rsidRDefault="009600CC" w:rsidP="009600CC">
      <w:pPr>
        <w:pStyle w:val="a3"/>
        <w:spacing w:after="0"/>
      </w:pPr>
      <w:r>
        <w:rPr>
          <w:b/>
          <w:bCs/>
          <w:u w:val="single"/>
        </w:rPr>
        <w:t>ПРАВНО ОСНОВАНИЕ</w:t>
      </w:r>
      <w:r>
        <w:t xml:space="preserve">: чл. 35, ал. 1 от Закона за общинската собственост, във връзка с чл. 42, ал. 1 от Наредба за общинската </w:t>
      </w:r>
      <w:proofErr w:type="spellStart"/>
      <w:r>
        <w:t>собствености</w:t>
      </w:r>
      <w:proofErr w:type="spellEnd"/>
      <w:r>
        <w:t xml:space="preserve"> и във връзка с §4 от Закона за собствеността и ползването на земеделските земи</w:t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 xml:space="preserve">Уважаеми общински </w:t>
      </w:r>
      <w:proofErr w:type="spellStart"/>
      <w:r>
        <w:rPr>
          <w:b/>
          <w:bCs/>
        </w:rPr>
        <w:t>съветници</w:t>
      </w:r>
      <w:proofErr w:type="spellEnd"/>
      <w:r>
        <w:rPr>
          <w:b/>
          <w:bCs/>
        </w:rPr>
        <w:t>,</w:t>
      </w:r>
    </w:p>
    <w:p w:rsidR="009600CC" w:rsidRDefault="009600CC" w:rsidP="009600CC">
      <w:pPr>
        <w:pStyle w:val="a3"/>
        <w:spacing w:after="0"/>
      </w:pPr>
      <w:r>
        <w:t xml:space="preserve">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b/>
          <w:bCs/>
        </w:rPr>
        <w:t>Поземлен имот</w:t>
      </w:r>
      <w:r>
        <w:t xml:space="preserve"> </w:t>
      </w:r>
      <w:r>
        <w:rPr>
          <w:b/>
          <w:bCs/>
        </w:rPr>
        <w:t>№ 270.114 /</w:t>
      </w:r>
      <w:r>
        <w:t xml:space="preserve">двеста и седемдесет точка сто и четиринадесет/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Перник, </w:t>
      </w:r>
      <w:r>
        <w:rPr>
          <w:b/>
          <w:bCs/>
        </w:rPr>
        <w:t>с площ на целия имот</w:t>
      </w:r>
      <w:r>
        <w:t xml:space="preserve"> </w:t>
      </w:r>
      <w:r>
        <w:rPr>
          <w:b/>
          <w:bCs/>
        </w:rPr>
        <w:t xml:space="preserve">от 348 кв.м. </w:t>
      </w:r>
      <w:r>
        <w:t xml:space="preserve">/триста четиридесет и осем квадратни метра/, незастроен, при граници: имот № 270.98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Иван Велков Иванов, имот № 270.115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270.904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 и имот № 270.28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Виктор Иванов </w:t>
      </w:r>
      <w:proofErr w:type="spellStart"/>
      <w:r>
        <w:t>Иванов</w:t>
      </w:r>
      <w:proofErr w:type="spellEnd"/>
      <w:r>
        <w:t>, актуван с АОС № 5451/12.03.2026 г.</w:t>
      </w:r>
    </w:p>
    <w:p w:rsidR="009600CC" w:rsidRDefault="009600CC" w:rsidP="009600CC">
      <w:pPr>
        <w:pStyle w:val="a3"/>
        <w:spacing w:after="0"/>
      </w:pPr>
    </w:p>
    <w:p w:rsidR="009600CC" w:rsidRDefault="009600CC" w:rsidP="009600CC">
      <w:pPr>
        <w:pStyle w:val="a3"/>
        <w:spacing w:after="0"/>
      </w:pPr>
      <w:r>
        <w:t xml:space="preserve">Моля, общинските </w:t>
      </w:r>
      <w:proofErr w:type="spellStart"/>
      <w:r>
        <w:t>съветници</w:t>
      </w:r>
      <w:proofErr w:type="spellEnd"/>
      <w:r>
        <w:t xml:space="preserve"> да обсъдят и приемат следното</w:t>
      </w:r>
    </w:p>
    <w:p w:rsidR="009600CC" w:rsidRDefault="009600CC" w:rsidP="009600CC">
      <w:pPr>
        <w:pStyle w:val="a3"/>
        <w:spacing w:after="0"/>
        <w:ind w:firstLine="709"/>
      </w:pPr>
    </w:p>
    <w:p w:rsidR="009600CC" w:rsidRDefault="009600CC" w:rsidP="009600CC">
      <w:pPr>
        <w:pStyle w:val="a3"/>
        <w:spacing w:after="0"/>
        <w:ind w:firstLine="709"/>
      </w:pPr>
    </w:p>
    <w:p w:rsidR="009600CC" w:rsidRDefault="009600CC" w:rsidP="009600CC">
      <w:pPr>
        <w:pStyle w:val="a3"/>
        <w:spacing w:after="0"/>
        <w:ind w:firstLine="709"/>
      </w:pPr>
      <w:r>
        <w:rPr>
          <w:b/>
          <w:bCs/>
        </w:rPr>
        <w:lastRenderedPageBreak/>
        <w:t>РЕШЕНИЕ:</w:t>
      </w:r>
    </w:p>
    <w:p w:rsidR="009600CC" w:rsidRDefault="009600CC" w:rsidP="009600CC">
      <w:pPr>
        <w:pStyle w:val="a3"/>
        <w:spacing w:after="0"/>
        <w:ind w:firstLine="709"/>
      </w:pPr>
    </w:p>
    <w:p w:rsidR="009600CC" w:rsidRDefault="009600CC" w:rsidP="009600CC">
      <w:pPr>
        <w:pStyle w:val="a3"/>
        <w:spacing w:after="0"/>
      </w:pPr>
      <w:r>
        <w:rPr>
          <w:b/>
          <w:bCs/>
        </w:rPr>
        <w:t xml:space="preserve">1. </w:t>
      </w:r>
      <w:r>
        <w:t xml:space="preserve">Общински съвет гр. Радомир на основание </w:t>
      </w:r>
      <w:r>
        <w:rPr>
          <w:b/>
          <w:bCs/>
        </w:rPr>
        <w:t>чл. 21, ал. 1, т. 8 от ЗМСМА,</w:t>
      </w:r>
      <w:r>
        <w:t xml:space="preserve"> </w:t>
      </w:r>
      <w:r>
        <w:rPr>
          <w:b/>
          <w:bCs/>
        </w:rPr>
        <w:t xml:space="preserve">чл. 35, ал. 1 от ЗОС и във връзка с чл. 42, ал. 1 от Наредба за общинската собственост и във връзка с §4 от Закона за собствеността и ползването на земеделските земи </w:t>
      </w:r>
      <w:r>
        <w:t>дава съгласие за продажба чрез търг с явно наддаване на</w:t>
      </w:r>
      <w:r>
        <w:rPr>
          <w:b/>
          <w:bCs/>
        </w:rPr>
        <w:t xml:space="preserve"> Поземлен имот</w:t>
      </w:r>
      <w:r>
        <w:t xml:space="preserve"> </w:t>
      </w:r>
      <w:r>
        <w:rPr>
          <w:b/>
          <w:bCs/>
        </w:rPr>
        <w:t>№ 270.114 /</w:t>
      </w:r>
      <w:r>
        <w:t xml:space="preserve">двеста и седемдесет точка сто и четиринадесет/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 </w:t>
      </w:r>
      <w:r>
        <w:rPr>
          <w:b/>
          <w:bCs/>
        </w:rPr>
        <w:t>с площ на целия имот</w:t>
      </w:r>
      <w:r>
        <w:t xml:space="preserve"> </w:t>
      </w:r>
      <w:r>
        <w:rPr>
          <w:b/>
          <w:bCs/>
        </w:rPr>
        <w:t xml:space="preserve">от 348 кв.м. </w:t>
      </w:r>
      <w:r>
        <w:t xml:space="preserve">/триста четиридесет и осем квадратни метра/, незастроен, </w:t>
      </w:r>
    </w:p>
    <w:p w:rsidR="009600CC" w:rsidRDefault="009600CC" w:rsidP="009600CC">
      <w:pPr>
        <w:pStyle w:val="a3"/>
        <w:spacing w:after="0"/>
      </w:pPr>
    </w:p>
    <w:p w:rsidR="009600CC" w:rsidRDefault="009600CC" w:rsidP="009600CC">
      <w:pPr>
        <w:pStyle w:val="a3"/>
        <w:spacing w:after="0"/>
      </w:pPr>
      <w:r>
        <w:t xml:space="preserve">при граници: имот № 270.98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Иван Велков Иванов, имот № 270.115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270.904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 и имот № 270.28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Виктор Иванов </w:t>
      </w:r>
      <w:proofErr w:type="spellStart"/>
      <w:r>
        <w:t>Иванов</w:t>
      </w:r>
      <w:proofErr w:type="spellEnd"/>
      <w:r>
        <w:t xml:space="preserve">, актуван с АОС № 5451/12.03.2026 г., </w:t>
      </w:r>
      <w:r>
        <w:rPr>
          <w:b/>
          <w:bCs/>
          <w:color w:val="000000"/>
        </w:rPr>
        <w:t xml:space="preserve">при първоначална тръжна цена от 7 830.00 € </w:t>
      </w:r>
      <w:r>
        <w:rPr>
          <w:color w:val="000000"/>
        </w:rPr>
        <w:t xml:space="preserve">/седем хиляди осемстотин и тридесет евро/, </w:t>
      </w:r>
      <w:r>
        <w:rPr>
          <w:b/>
          <w:bCs/>
          <w:color w:val="000000"/>
        </w:rPr>
        <w:t>без включен ДДС</w:t>
      </w:r>
      <w:r>
        <w:rPr>
          <w:color w:val="000000"/>
        </w:rPr>
        <w:t>, определена от лицензиран оценител.</w:t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 xml:space="preserve">2. </w:t>
      </w:r>
      <w: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9600CC" w:rsidRDefault="009600CC" w:rsidP="009600CC">
      <w:pPr>
        <w:pStyle w:val="a3"/>
        <w:spacing w:after="0"/>
        <w:ind w:firstLine="539"/>
      </w:pPr>
    </w:p>
    <w:p w:rsidR="009600CC" w:rsidRDefault="009600CC" w:rsidP="009600CC">
      <w:pPr>
        <w:pStyle w:val="a3"/>
        <w:spacing w:after="0"/>
        <w:ind w:firstLine="539"/>
      </w:pPr>
      <w:r>
        <w:t>ПРИЛОЖЕНИЕ: АОС № 5451/12.03.2026 г. – копие</w:t>
      </w:r>
    </w:p>
    <w:p w:rsidR="009600CC" w:rsidRDefault="009600CC" w:rsidP="009600CC">
      <w:pPr>
        <w:pStyle w:val="a3"/>
        <w:spacing w:after="0"/>
        <w:ind w:firstLine="539"/>
      </w:pPr>
      <w:r>
        <w:t>Скица – копие</w:t>
      </w:r>
    </w:p>
    <w:p w:rsidR="009600CC" w:rsidRDefault="009600CC" w:rsidP="009600CC">
      <w:pPr>
        <w:pStyle w:val="a3"/>
        <w:spacing w:after="0"/>
        <w:ind w:firstLine="539"/>
      </w:pPr>
      <w:r>
        <w:t xml:space="preserve">Данъчна оценка- копие </w:t>
      </w:r>
    </w:p>
    <w:p w:rsidR="009600CC" w:rsidRDefault="009600CC" w:rsidP="009600CC">
      <w:pPr>
        <w:pStyle w:val="a3"/>
        <w:spacing w:after="0"/>
        <w:ind w:firstLine="539"/>
      </w:pPr>
      <w:r>
        <w:t>Становище от гл. архитект</w:t>
      </w:r>
    </w:p>
    <w:p w:rsidR="009600CC" w:rsidRDefault="009600CC" w:rsidP="009600CC">
      <w:pPr>
        <w:pStyle w:val="a3"/>
        <w:spacing w:after="0"/>
        <w:ind w:firstLine="539"/>
      </w:pPr>
      <w:r>
        <w:t>Правно становище</w:t>
      </w:r>
    </w:p>
    <w:p w:rsidR="009600CC" w:rsidRDefault="009600CC" w:rsidP="009600CC">
      <w:pPr>
        <w:pStyle w:val="a3"/>
        <w:spacing w:after="0"/>
        <w:ind w:firstLine="539"/>
      </w:pPr>
      <w:r>
        <w:t>Финансова обосновка</w:t>
      </w:r>
    </w:p>
    <w:p w:rsidR="009600CC" w:rsidRDefault="009600CC" w:rsidP="009600CC">
      <w:pPr>
        <w:pStyle w:val="a3"/>
        <w:spacing w:after="0"/>
        <w:ind w:firstLine="539"/>
      </w:pPr>
      <w:r>
        <w:t>Оценка от лицензиран оценител</w:t>
      </w:r>
    </w:p>
    <w:p w:rsidR="009600CC" w:rsidRDefault="009600CC" w:rsidP="009600CC">
      <w:pPr>
        <w:pStyle w:val="a3"/>
        <w:spacing w:after="0"/>
        <w:ind w:firstLine="539"/>
      </w:pPr>
    </w:p>
    <w:p w:rsidR="009600CC" w:rsidRDefault="009600CC" w:rsidP="009600CC">
      <w:pPr>
        <w:pStyle w:val="a3"/>
        <w:spacing w:after="0"/>
        <w:ind w:firstLine="539"/>
      </w:pPr>
    </w:p>
    <w:p w:rsidR="009600CC" w:rsidRDefault="009600CC" w:rsidP="009600CC">
      <w:pPr>
        <w:pStyle w:val="a3"/>
        <w:spacing w:after="0"/>
      </w:pPr>
      <w:r>
        <w:rPr>
          <w:b/>
          <w:bCs/>
        </w:rPr>
        <w:t>ВНАСЯ:</w:t>
      </w:r>
    </w:p>
    <w:p w:rsidR="009600CC" w:rsidRDefault="009600CC" w:rsidP="009600CC">
      <w:pPr>
        <w:pStyle w:val="a3"/>
        <w:spacing w:after="0"/>
      </w:pPr>
      <w:r>
        <w:rPr>
          <w:b/>
          <w:bCs/>
        </w:rPr>
        <w:t>КИРИЛ СТОЕВ</w:t>
      </w:r>
    </w:p>
    <w:p w:rsidR="009600CC" w:rsidRDefault="009600CC" w:rsidP="009600CC">
      <w:pPr>
        <w:pStyle w:val="a3"/>
        <w:spacing w:after="0"/>
      </w:pPr>
      <w:r>
        <w:rPr>
          <w:b/>
          <w:bCs/>
          <w:i/>
          <w:iCs/>
        </w:rPr>
        <w:t>Кмет на Община Радомир</w:t>
      </w:r>
    </w:p>
    <w:sectPr w:rsidR="00960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0CC"/>
    <w:rsid w:val="00707CA5"/>
    <w:rsid w:val="0096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0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60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60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0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60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60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2026-09-18T12:29:00Z</dcterms:created>
  <dcterms:modified xsi:type="dcterms:W3CDTF">2026-09-18T12:32:00Z</dcterms:modified>
</cp:coreProperties>
</file>